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46CB1" w14:textId="64AAACD5" w:rsidR="009953AA" w:rsidRDefault="00142930" w:rsidP="00142930">
      <w:pPr>
        <w:spacing w:line="276" w:lineRule="auto"/>
        <w:jc w:val="center"/>
        <w:rPr>
          <w:rFonts w:ascii="Aptos" w:eastAsia="Aptos" w:hAnsi="Aptos" w:cs="Aptos"/>
          <w:b/>
          <w:bCs/>
          <w:sz w:val="20"/>
          <w:szCs w:val="20"/>
          <w:lang w:val="en-US"/>
        </w:rPr>
      </w:pPr>
      <w:r w:rsidRPr="007E66BA">
        <w:rPr>
          <w:rFonts w:ascii="Aptos" w:eastAsia="Aptos" w:hAnsi="Aptos" w:cs="Aptos"/>
          <w:noProof/>
          <w:sz w:val="20"/>
          <w:szCs w:val="20"/>
          <w:lang w:val="en-US"/>
        </w:rPr>
        <w:drawing>
          <wp:inline distT="0" distB="0" distL="0" distR="0" wp14:anchorId="02B557A0" wp14:editId="3367C7B8">
            <wp:extent cx="3933646" cy="388625"/>
            <wp:effectExtent l="0" t="0" r="0" b="0"/>
            <wp:docPr id="9565369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477" t="27515" r="17471" b="60355"/>
                    <a:stretch/>
                  </pic:blipFill>
                  <pic:spPr bwMode="auto">
                    <a:xfrm>
                      <a:off x="0" y="0"/>
                      <a:ext cx="4101095" cy="405168"/>
                    </a:xfrm>
                    <a:prstGeom prst="rect">
                      <a:avLst/>
                    </a:prstGeom>
                    <a:noFill/>
                    <a:ln>
                      <a:noFill/>
                    </a:ln>
                    <a:extLst>
                      <a:ext uri="{53640926-AAD7-44D8-BBD7-CCE9431645EC}">
                        <a14:shadowObscured xmlns:a14="http://schemas.microsoft.com/office/drawing/2010/main"/>
                      </a:ext>
                    </a:extLst>
                  </pic:spPr>
                </pic:pic>
              </a:graphicData>
            </a:graphic>
          </wp:inline>
        </w:drawing>
      </w:r>
    </w:p>
    <w:p w14:paraId="3528F316" w14:textId="77777777" w:rsidR="00142930" w:rsidRPr="00142930" w:rsidRDefault="00142930" w:rsidP="00142930">
      <w:pPr>
        <w:spacing w:line="276" w:lineRule="auto"/>
        <w:jc w:val="center"/>
        <w:rPr>
          <w:rFonts w:ascii="Aptos" w:eastAsia="Aptos" w:hAnsi="Aptos" w:cs="Aptos"/>
          <w:b/>
          <w:bCs/>
          <w:color w:val="FF3702"/>
          <w:sz w:val="20"/>
          <w:szCs w:val="20"/>
          <w:lang w:val="en-US"/>
        </w:rPr>
      </w:pPr>
      <w:r w:rsidRPr="00142930">
        <w:rPr>
          <w:rFonts w:ascii="Aptos" w:eastAsia="Aptos" w:hAnsi="Aptos" w:cs="Aptos"/>
          <w:b/>
          <w:bCs/>
          <w:color w:val="FF3702"/>
          <w:sz w:val="20"/>
          <w:szCs w:val="20"/>
          <w:lang w:val="en-US"/>
        </w:rPr>
        <w:t>Incubating the Next Generation of Solar Leaders</w:t>
      </w:r>
    </w:p>
    <w:p w14:paraId="538F2270" w14:textId="430BEBBA" w:rsidR="00142930" w:rsidRDefault="00142930" w:rsidP="00142930">
      <w:pPr>
        <w:spacing w:line="276" w:lineRule="auto"/>
        <w:jc w:val="center"/>
        <w:rPr>
          <w:rFonts w:ascii="Aptos" w:eastAsia="Aptos" w:hAnsi="Aptos" w:cs="Aptos"/>
          <w:sz w:val="20"/>
          <w:szCs w:val="20"/>
          <w:lang w:val="en-US"/>
        </w:rPr>
      </w:pPr>
      <w:r w:rsidRPr="00413B27">
        <w:rPr>
          <w:rFonts w:ascii="Aptos" w:eastAsia="Aptos" w:hAnsi="Aptos" w:cs="Aptos"/>
          <w:sz w:val="20"/>
          <w:szCs w:val="20"/>
          <w:lang w:val="en-US"/>
        </w:rPr>
        <w:t>The SolarX Startup Challenge</w:t>
      </w:r>
      <w:r>
        <w:rPr>
          <w:rFonts w:ascii="Aptos" w:eastAsia="Aptos" w:hAnsi="Aptos" w:cs="Aptos"/>
          <w:sz w:val="20"/>
          <w:szCs w:val="20"/>
          <w:lang w:val="en-US"/>
        </w:rPr>
        <w:t xml:space="preserve"> is an initiative of The International Solar alliance that </w:t>
      </w:r>
      <w:r w:rsidRPr="00413B27">
        <w:rPr>
          <w:rFonts w:ascii="Aptos" w:eastAsia="Aptos" w:hAnsi="Aptos" w:cs="Aptos"/>
          <w:sz w:val="20"/>
          <w:szCs w:val="20"/>
          <w:lang w:val="en-US"/>
        </w:rPr>
        <w:t>provides financial support, acceleration programs, and mentorship to entrepreneurs, opening pathways to investors and diverse markets. By driving innovation and fostering a vibrant startup ecosystem, the challenge transforms the solar sector, enabling solutions to scale across regions and contexts, reshaping the global energy landscape.</w:t>
      </w:r>
    </w:p>
    <w:p w14:paraId="086A6ABA" w14:textId="5F472453" w:rsidR="00142930" w:rsidRDefault="00142930" w:rsidP="00142930">
      <w:pPr>
        <w:spacing w:line="276" w:lineRule="auto"/>
        <w:jc w:val="center"/>
        <w:rPr>
          <w:rFonts w:ascii="Aptos" w:eastAsia="Aptos" w:hAnsi="Aptos" w:cs="Aptos"/>
          <w:sz w:val="20"/>
          <w:szCs w:val="20"/>
          <w:lang w:val="en-US"/>
        </w:rPr>
      </w:pPr>
      <w:r w:rsidRPr="007E66BA">
        <w:rPr>
          <w:rFonts w:ascii="Aptos" w:eastAsia="Aptos" w:hAnsi="Aptos" w:cs="Aptos"/>
          <w:sz w:val="20"/>
          <w:szCs w:val="20"/>
          <w:lang w:val="en-US"/>
        </w:rPr>
        <w:t>The first edition of the challenge was focused on the African region, expanding to APAC (including India) in 2024. The aim is to promote innovation and discover local solutions, with the overarching objective of capacity-building of stakeholders across the globe. The next edition of the Challenge will focus on the LAC Region in 2025, with the aim of building the solar energy sector in the region along with promoting startup and innovation culture in the local ecosystems.</w:t>
      </w:r>
    </w:p>
    <w:p w14:paraId="3D0D525B" w14:textId="77777777" w:rsidR="00142930" w:rsidRPr="00142930" w:rsidRDefault="00142930" w:rsidP="00142930">
      <w:pPr>
        <w:spacing w:line="276" w:lineRule="auto"/>
        <w:jc w:val="center"/>
        <w:rPr>
          <w:rFonts w:ascii="Aptos" w:eastAsia="Aptos" w:hAnsi="Aptos" w:cs="Aptos"/>
          <w:sz w:val="20"/>
          <w:szCs w:val="20"/>
          <w:lang w:val="en-US"/>
        </w:rPr>
      </w:pPr>
    </w:p>
    <w:p w14:paraId="0B1A1AB6" w14:textId="288786A9" w:rsidR="00F826A0" w:rsidRPr="007E66BA" w:rsidRDefault="00DC1DEB" w:rsidP="00142930">
      <w:pPr>
        <w:spacing w:line="276" w:lineRule="auto"/>
        <w:jc w:val="center"/>
        <w:rPr>
          <w:rFonts w:ascii="Aptos" w:eastAsia="Aptos" w:hAnsi="Aptos" w:cs="Aptos"/>
          <w:b/>
          <w:bCs/>
          <w:sz w:val="20"/>
          <w:szCs w:val="20"/>
          <w:lang w:val="en-US"/>
        </w:rPr>
      </w:pPr>
      <w:r w:rsidRPr="007E66BA">
        <w:rPr>
          <w:rFonts w:ascii="Aptos" w:eastAsia="Aptos" w:hAnsi="Aptos" w:cs="Aptos"/>
          <w:b/>
          <w:bCs/>
          <w:noProof/>
          <w:sz w:val="20"/>
          <w:szCs w:val="20"/>
          <w:lang w:val="en-US"/>
        </w:rPr>
        <w:drawing>
          <wp:inline distT="0" distB="0" distL="0" distR="0" wp14:anchorId="5B217692" wp14:editId="2CA0E46C">
            <wp:extent cx="3929233" cy="388189"/>
            <wp:effectExtent l="0" t="0" r="0" b="0"/>
            <wp:docPr id="5086968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12" t="8579" r="17637" b="79290"/>
                    <a:stretch/>
                  </pic:blipFill>
                  <pic:spPr bwMode="auto">
                    <a:xfrm>
                      <a:off x="0" y="0"/>
                      <a:ext cx="4077831" cy="402870"/>
                    </a:xfrm>
                    <a:prstGeom prst="rect">
                      <a:avLst/>
                    </a:prstGeom>
                    <a:noFill/>
                    <a:ln>
                      <a:noFill/>
                    </a:ln>
                    <a:extLst>
                      <a:ext uri="{53640926-AAD7-44D8-BBD7-CCE9431645EC}">
                        <a14:shadowObscured xmlns:a14="http://schemas.microsoft.com/office/drawing/2010/main"/>
                      </a:ext>
                    </a:extLst>
                  </pic:spPr>
                </pic:pic>
              </a:graphicData>
            </a:graphic>
          </wp:inline>
        </w:drawing>
      </w:r>
    </w:p>
    <w:p w14:paraId="41BD2AD7" w14:textId="0E9F2443" w:rsidR="003B13AF" w:rsidRPr="007E66BA" w:rsidRDefault="003B13AF" w:rsidP="00561D78">
      <w:pPr>
        <w:spacing w:line="276" w:lineRule="auto"/>
        <w:jc w:val="center"/>
        <w:rPr>
          <w:rFonts w:ascii="Aptos" w:eastAsia="Aptos" w:hAnsi="Aptos" w:cs="Aptos"/>
          <w:b/>
          <w:bCs/>
          <w:color w:val="F68100"/>
          <w:sz w:val="20"/>
          <w:szCs w:val="20"/>
          <w:lang w:val="en-US"/>
        </w:rPr>
      </w:pPr>
      <w:r w:rsidRPr="007E66BA">
        <w:rPr>
          <w:rFonts w:ascii="Aptos" w:eastAsia="Aptos" w:hAnsi="Aptos" w:cs="Aptos"/>
          <w:b/>
          <w:bCs/>
          <w:sz w:val="20"/>
          <w:szCs w:val="20"/>
          <w:lang w:val="en-US"/>
        </w:rPr>
        <w:t>The ISA is a </w:t>
      </w:r>
      <w:r w:rsidRPr="007E66BA">
        <w:rPr>
          <w:rFonts w:ascii="Aptos" w:eastAsia="Aptos" w:hAnsi="Aptos" w:cs="Aptos"/>
          <w:b/>
          <w:bCs/>
          <w:color w:val="FF3702"/>
          <w:sz w:val="20"/>
          <w:szCs w:val="20"/>
          <w:lang w:val="en-US"/>
        </w:rPr>
        <w:t>global intergovernmental organization</w:t>
      </w:r>
      <w:r w:rsidRPr="007E66BA">
        <w:rPr>
          <w:rFonts w:ascii="Aptos" w:eastAsia="Aptos" w:hAnsi="Aptos" w:cs="Aptos"/>
          <w:b/>
          <w:bCs/>
          <w:sz w:val="20"/>
          <w:szCs w:val="20"/>
          <w:lang w:val="en-US"/>
        </w:rPr>
        <w:t> dedicated to advancing solar power adoption for a </w:t>
      </w:r>
      <w:r w:rsidRPr="007E66BA">
        <w:rPr>
          <w:rFonts w:ascii="Aptos" w:eastAsia="Aptos" w:hAnsi="Aptos" w:cs="Aptos"/>
          <w:b/>
          <w:bCs/>
          <w:color w:val="FF3702"/>
          <w:sz w:val="20"/>
          <w:szCs w:val="20"/>
          <w:lang w:val="en-US"/>
        </w:rPr>
        <w:t>carbon-neutral future</w:t>
      </w:r>
    </w:p>
    <w:p w14:paraId="62B11D7A" w14:textId="0C607F4B" w:rsidR="006608DB" w:rsidRPr="007E66BA" w:rsidRDefault="006608DB" w:rsidP="00561D78">
      <w:pPr>
        <w:spacing w:line="276" w:lineRule="auto"/>
        <w:jc w:val="center"/>
        <w:rPr>
          <w:rFonts w:ascii="Aptos" w:eastAsia="Aptos" w:hAnsi="Aptos" w:cs="Aptos"/>
          <w:sz w:val="20"/>
          <w:szCs w:val="20"/>
          <w:lang w:val="en-US"/>
        </w:rPr>
      </w:pPr>
      <w:r w:rsidRPr="007E66BA">
        <w:rPr>
          <w:rFonts w:ascii="Aptos" w:eastAsia="Aptos" w:hAnsi="Aptos" w:cs="Aptos"/>
          <w:sz w:val="20"/>
          <w:szCs w:val="20"/>
          <w:lang w:val="en-US"/>
        </w:rPr>
        <w:t>The ISA is a collaborative initiative between India and France aimed at uniting efforts to combat climate change by implementing solar energy solutions. It was conceptualized on the side lines of COP21 in Paris in 2015. Following a 2020 amendment to its Framework Agreement, all UN member states are now eligible to join the Alliance. Currently, 100+ countries are signatories, with 90+ countries having ratified to become full members. Its mission is to unlock $1 trillion in solar investments by 2030 while reducing technology and financing costs.</w:t>
      </w:r>
    </w:p>
    <w:p w14:paraId="54E52468" w14:textId="77777777" w:rsidR="00964A9A" w:rsidRPr="007E66BA" w:rsidRDefault="00964A9A" w:rsidP="00561D78">
      <w:pPr>
        <w:spacing w:line="276" w:lineRule="auto"/>
        <w:jc w:val="center"/>
        <w:rPr>
          <w:rFonts w:ascii="Aptos" w:eastAsia="Aptos" w:hAnsi="Aptos" w:cs="Aptos"/>
          <w:sz w:val="20"/>
          <w:szCs w:val="20"/>
          <w:lang w:val="en-US"/>
        </w:rPr>
      </w:pPr>
    </w:p>
    <w:p w14:paraId="6693AC03" w14:textId="77777777" w:rsidR="007E66BA" w:rsidRDefault="007E66BA" w:rsidP="007E66BA">
      <w:pPr>
        <w:spacing w:line="276" w:lineRule="auto"/>
        <w:jc w:val="center"/>
        <w:rPr>
          <w:rFonts w:ascii="Aptos" w:eastAsia="Aptos" w:hAnsi="Aptos" w:cs="Aptos"/>
          <w:b/>
          <w:bCs/>
          <w:sz w:val="20"/>
          <w:szCs w:val="20"/>
          <w:lang w:val="en-US"/>
        </w:rPr>
      </w:pPr>
    </w:p>
    <w:p w14:paraId="42F4237F" w14:textId="77777777" w:rsidR="00142930" w:rsidRDefault="00142930" w:rsidP="007E66BA">
      <w:pPr>
        <w:spacing w:line="276" w:lineRule="auto"/>
        <w:jc w:val="center"/>
        <w:rPr>
          <w:rFonts w:ascii="Aptos" w:eastAsia="Aptos" w:hAnsi="Aptos" w:cs="Aptos"/>
          <w:b/>
          <w:bCs/>
          <w:sz w:val="20"/>
          <w:szCs w:val="20"/>
          <w:lang w:val="en-US"/>
        </w:rPr>
      </w:pPr>
    </w:p>
    <w:p w14:paraId="1B777A3B" w14:textId="77777777" w:rsidR="00142930" w:rsidRDefault="00142930" w:rsidP="007E66BA">
      <w:pPr>
        <w:spacing w:line="276" w:lineRule="auto"/>
        <w:jc w:val="center"/>
        <w:rPr>
          <w:rFonts w:ascii="Aptos" w:eastAsia="Aptos" w:hAnsi="Aptos" w:cs="Aptos"/>
          <w:b/>
          <w:bCs/>
          <w:sz w:val="20"/>
          <w:szCs w:val="20"/>
          <w:lang w:val="en-US"/>
        </w:rPr>
      </w:pPr>
    </w:p>
    <w:p w14:paraId="72793021" w14:textId="77777777" w:rsidR="00142930" w:rsidRDefault="00142930" w:rsidP="007E66BA">
      <w:pPr>
        <w:spacing w:line="276" w:lineRule="auto"/>
        <w:jc w:val="center"/>
        <w:rPr>
          <w:rFonts w:ascii="Aptos" w:eastAsia="Aptos" w:hAnsi="Aptos" w:cs="Aptos"/>
          <w:b/>
          <w:bCs/>
          <w:sz w:val="20"/>
          <w:szCs w:val="20"/>
          <w:lang w:val="en-US"/>
        </w:rPr>
      </w:pPr>
    </w:p>
    <w:p w14:paraId="43892A11" w14:textId="77777777" w:rsidR="00142930" w:rsidRDefault="00142930" w:rsidP="007E66BA">
      <w:pPr>
        <w:spacing w:line="276" w:lineRule="auto"/>
        <w:jc w:val="center"/>
        <w:rPr>
          <w:rFonts w:ascii="Aptos" w:eastAsia="Aptos" w:hAnsi="Aptos" w:cs="Aptos"/>
          <w:b/>
          <w:bCs/>
          <w:sz w:val="20"/>
          <w:szCs w:val="20"/>
          <w:lang w:val="en-US"/>
        </w:rPr>
      </w:pPr>
    </w:p>
    <w:p w14:paraId="5C2C7437" w14:textId="77777777" w:rsidR="00142930" w:rsidRDefault="00142930" w:rsidP="007E66BA">
      <w:pPr>
        <w:spacing w:line="276" w:lineRule="auto"/>
        <w:jc w:val="center"/>
        <w:rPr>
          <w:rFonts w:ascii="Aptos" w:eastAsia="Aptos" w:hAnsi="Aptos" w:cs="Aptos"/>
          <w:b/>
          <w:bCs/>
          <w:sz w:val="20"/>
          <w:szCs w:val="20"/>
          <w:lang w:val="en-US"/>
        </w:rPr>
      </w:pPr>
    </w:p>
    <w:p w14:paraId="51999286" w14:textId="77777777" w:rsidR="00142930" w:rsidRDefault="00142930" w:rsidP="007E66BA">
      <w:pPr>
        <w:spacing w:line="276" w:lineRule="auto"/>
        <w:jc w:val="center"/>
        <w:rPr>
          <w:rFonts w:ascii="Aptos" w:eastAsia="Aptos" w:hAnsi="Aptos" w:cs="Aptos"/>
          <w:sz w:val="20"/>
          <w:szCs w:val="20"/>
          <w:lang w:val="en-US"/>
        </w:rPr>
      </w:pPr>
    </w:p>
    <w:p w14:paraId="4D94149D" w14:textId="77777777" w:rsidR="007E66BA" w:rsidRDefault="007E66BA" w:rsidP="007E66BA">
      <w:pPr>
        <w:spacing w:line="276" w:lineRule="auto"/>
        <w:jc w:val="center"/>
        <w:rPr>
          <w:rFonts w:ascii="Aptos" w:eastAsia="Aptos" w:hAnsi="Aptos" w:cs="Aptos"/>
          <w:sz w:val="20"/>
          <w:szCs w:val="20"/>
          <w:lang w:val="en-US"/>
        </w:rPr>
      </w:pPr>
    </w:p>
    <w:p w14:paraId="063CB096" w14:textId="77777777" w:rsidR="007E66BA" w:rsidRDefault="007E66BA" w:rsidP="007E66BA">
      <w:pPr>
        <w:spacing w:line="276" w:lineRule="auto"/>
        <w:jc w:val="center"/>
        <w:rPr>
          <w:rFonts w:ascii="Aptos" w:eastAsia="Aptos" w:hAnsi="Aptos" w:cs="Aptos"/>
          <w:sz w:val="20"/>
          <w:szCs w:val="20"/>
          <w:lang w:val="en-US"/>
        </w:rPr>
      </w:pPr>
    </w:p>
    <w:p w14:paraId="310A1E1D" w14:textId="77777777" w:rsidR="007E66BA" w:rsidRPr="007E66BA" w:rsidRDefault="007E66BA" w:rsidP="007E66BA">
      <w:pPr>
        <w:spacing w:line="276" w:lineRule="auto"/>
        <w:jc w:val="center"/>
        <w:rPr>
          <w:rFonts w:ascii="Aptos" w:eastAsia="Aptos" w:hAnsi="Aptos" w:cs="Aptos"/>
          <w:sz w:val="20"/>
          <w:szCs w:val="20"/>
          <w:lang w:val="en-US"/>
        </w:rPr>
      </w:pPr>
    </w:p>
    <w:p w14:paraId="324206D6" w14:textId="080BAC4C" w:rsidR="00D570E9" w:rsidRPr="007E66BA" w:rsidRDefault="000E0E6A" w:rsidP="000E0E6A">
      <w:pPr>
        <w:spacing w:line="276" w:lineRule="auto"/>
        <w:jc w:val="center"/>
        <w:rPr>
          <w:rFonts w:ascii="Aptos" w:eastAsia="Aptos" w:hAnsi="Aptos" w:cs="Aptos"/>
          <w:b/>
          <w:bCs/>
          <w:sz w:val="20"/>
          <w:szCs w:val="20"/>
          <w:lang w:val="en-US"/>
        </w:rPr>
      </w:pPr>
      <w:r w:rsidRPr="007E66BA">
        <w:rPr>
          <w:rFonts w:ascii="Aptos" w:eastAsia="Aptos" w:hAnsi="Aptos" w:cs="Aptos"/>
          <w:b/>
          <w:bCs/>
          <w:noProof/>
          <w:sz w:val="20"/>
          <w:szCs w:val="20"/>
          <w:lang w:val="en-US"/>
        </w:rPr>
        <w:lastRenderedPageBreak/>
        <w:drawing>
          <wp:inline distT="0" distB="0" distL="0" distR="0" wp14:anchorId="40998047" wp14:editId="0EF01D4E">
            <wp:extent cx="3795823" cy="530501"/>
            <wp:effectExtent l="0" t="0" r="0" b="3175"/>
            <wp:docPr id="28190847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11" t="44970" r="17637" b="37870"/>
                    <a:stretch/>
                  </pic:blipFill>
                  <pic:spPr bwMode="auto">
                    <a:xfrm>
                      <a:off x="0" y="0"/>
                      <a:ext cx="3889855" cy="543643"/>
                    </a:xfrm>
                    <a:prstGeom prst="rect">
                      <a:avLst/>
                    </a:prstGeom>
                    <a:noFill/>
                    <a:ln>
                      <a:noFill/>
                    </a:ln>
                    <a:extLst>
                      <a:ext uri="{53640926-AAD7-44D8-BBD7-CCE9431645EC}">
                        <a14:shadowObscured xmlns:a14="http://schemas.microsoft.com/office/drawing/2010/main"/>
                      </a:ext>
                    </a:extLst>
                  </pic:spPr>
                </pic:pic>
              </a:graphicData>
            </a:graphic>
          </wp:inline>
        </w:drawing>
      </w:r>
    </w:p>
    <w:p w14:paraId="791E3FC3" w14:textId="77777777" w:rsidR="000E0E6A" w:rsidRPr="007E66BA" w:rsidRDefault="000E0E6A" w:rsidP="00E73441">
      <w:pPr>
        <w:spacing w:line="276" w:lineRule="auto"/>
        <w:jc w:val="center"/>
        <w:rPr>
          <w:rFonts w:ascii="Aptos" w:eastAsia="Aptos" w:hAnsi="Aptos" w:cs="Aptos"/>
          <w:b/>
          <w:bCs/>
          <w:sz w:val="20"/>
          <w:szCs w:val="20"/>
          <w:lang w:val="en-US"/>
        </w:rPr>
      </w:pPr>
    </w:p>
    <w:p w14:paraId="008714AC" w14:textId="4C925CFB" w:rsidR="00970592" w:rsidRPr="007E66BA" w:rsidRDefault="000823B4" w:rsidP="00E73441">
      <w:pPr>
        <w:spacing w:line="276" w:lineRule="auto"/>
        <w:jc w:val="center"/>
        <w:rPr>
          <w:rFonts w:ascii="Aptos" w:eastAsia="Aptos" w:hAnsi="Aptos" w:cs="Aptos"/>
          <w:b/>
          <w:bCs/>
          <w:sz w:val="20"/>
          <w:szCs w:val="20"/>
          <w:lang w:val="en-US"/>
        </w:rPr>
      </w:pPr>
      <w:r w:rsidRPr="007E66BA">
        <w:rPr>
          <w:noProof/>
          <w:sz w:val="20"/>
          <w:szCs w:val="20"/>
        </w:rPr>
        <w:drawing>
          <wp:inline distT="0" distB="0" distL="0" distR="0" wp14:anchorId="6DB27C12" wp14:editId="2788C8F0">
            <wp:extent cx="3019425" cy="2705100"/>
            <wp:effectExtent l="0" t="0" r="9525" b="0"/>
            <wp:docPr id="14946042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15" r="18611"/>
                    <a:stretch/>
                  </pic:blipFill>
                  <pic:spPr bwMode="auto">
                    <a:xfrm>
                      <a:off x="0" y="0"/>
                      <a:ext cx="3019531" cy="2705195"/>
                    </a:xfrm>
                    <a:prstGeom prst="rect">
                      <a:avLst/>
                    </a:prstGeom>
                    <a:noFill/>
                    <a:ln>
                      <a:noFill/>
                    </a:ln>
                    <a:extLst>
                      <a:ext uri="{53640926-AAD7-44D8-BBD7-CCE9431645EC}">
                        <a14:shadowObscured xmlns:a14="http://schemas.microsoft.com/office/drawing/2010/main"/>
                      </a:ext>
                    </a:extLst>
                  </pic:spPr>
                </pic:pic>
              </a:graphicData>
            </a:graphic>
          </wp:inline>
        </w:drawing>
      </w:r>
    </w:p>
    <w:p w14:paraId="285D8EF1" w14:textId="77777777" w:rsidR="000E0E6A" w:rsidRPr="007E66BA" w:rsidRDefault="000E0E6A" w:rsidP="00E73441">
      <w:pPr>
        <w:spacing w:line="276" w:lineRule="auto"/>
        <w:jc w:val="center"/>
        <w:rPr>
          <w:rFonts w:ascii="Aptos" w:eastAsia="Aptos" w:hAnsi="Aptos" w:cs="Aptos"/>
          <w:b/>
          <w:bCs/>
          <w:sz w:val="20"/>
          <w:szCs w:val="20"/>
          <w:lang w:val="en-US"/>
        </w:rPr>
      </w:pPr>
    </w:p>
    <w:p w14:paraId="5F8B2CB1" w14:textId="29862C5B" w:rsidR="00CE4B6E" w:rsidRPr="007E66BA" w:rsidRDefault="00CE4B6E" w:rsidP="00E73441">
      <w:pPr>
        <w:spacing w:line="276" w:lineRule="auto"/>
        <w:jc w:val="center"/>
        <w:rPr>
          <w:rFonts w:ascii="Aptos" w:eastAsia="Aptos" w:hAnsi="Aptos" w:cs="Aptos"/>
          <w:b/>
          <w:bCs/>
          <w:color w:val="FF3702"/>
          <w:sz w:val="20"/>
          <w:szCs w:val="20"/>
          <w:lang w:val="en-US"/>
        </w:rPr>
      </w:pPr>
      <w:r w:rsidRPr="007E66BA">
        <w:rPr>
          <w:rFonts w:ascii="Aptos" w:eastAsia="Aptos" w:hAnsi="Aptos" w:cs="Aptos"/>
          <w:b/>
          <w:bCs/>
          <w:color w:val="FF3702"/>
          <w:sz w:val="20"/>
          <w:szCs w:val="20"/>
          <w:lang w:val="en-US"/>
        </w:rPr>
        <w:t xml:space="preserve">Make sure your startup </w:t>
      </w:r>
      <w:r w:rsidR="00546791" w:rsidRPr="007E66BA">
        <w:rPr>
          <w:rFonts w:ascii="Aptos" w:eastAsia="Aptos" w:hAnsi="Aptos" w:cs="Aptos"/>
          <w:b/>
          <w:bCs/>
          <w:color w:val="FF3702"/>
          <w:sz w:val="20"/>
          <w:szCs w:val="20"/>
          <w:lang w:val="en-US"/>
        </w:rPr>
        <w:t>meets the following eligibility criteria:</w:t>
      </w:r>
    </w:p>
    <w:p w14:paraId="34218480" w14:textId="7B325E10" w:rsidR="007A1761" w:rsidRPr="007E66BA" w:rsidRDefault="007A1761" w:rsidP="0028614A">
      <w:pPr>
        <w:pStyle w:val="Prrafodelista"/>
        <w:numPr>
          <w:ilvl w:val="0"/>
          <w:numId w:val="6"/>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You have a solar startup</w:t>
      </w:r>
      <w:r w:rsidRPr="007E66BA">
        <w:rPr>
          <w:rFonts w:ascii="Aptos" w:eastAsia="Aptos" w:hAnsi="Aptos" w:cs="Aptos"/>
          <w:sz w:val="20"/>
          <w:szCs w:val="20"/>
          <w:lang w:val="en-US"/>
        </w:rPr>
        <w:t xml:space="preserve"> that solves one or more of the challenges of the call.</w:t>
      </w:r>
    </w:p>
    <w:p w14:paraId="48E4D9D8" w14:textId="77777777" w:rsidR="0028614A" w:rsidRPr="007E66BA" w:rsidRDefault="0028614A" w:rsidP="0028614A">
      <w:pPr>
        <w:spacing w:after="0" w:line="276" w:lineRule="auto"/>
        <w:rPr>
          <w:rFonts w:ascii="Aptos" w:eastAsia="Aptos" w:hAnsi="Aptos" w:cs="Aptos"/>
          <w:b/>
          <w:bCs/>
          <w:sz w:val="20"/>
          <w:szCs w:val="20"/>
          <w:lang w:val="en-US"/>
        </w:rPr>
      </w:pPr>
    </w:p>
    <w:p w14:paraId="050FCDDA" w14:textId="7EB595BC" w:rsidR="0057687A" w:rsidRPr="007E66BA" w:rsidRDefault="0057687A" w:rsidP="0028614A">
      <w:pPr>
        <w:pStyle w:val="Prrafodelista"/>
        <w:numPr>
          <w:ilvl w:val="0"/>
          <w:numId w:val="6"/>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 xml:space="preserve">You have a Minimum Viable Product (MVP). </w:t>
      </w:r>
      <w:r w:rsidRPr="007E66BA">
        <w:rPr>
          <w:rFonts w:ascii="Aptos" w:eastAsia="Aptos" w:hAnsi="Aptos" w:cs="Aptos"/>
          <w:sz w:val="20"/>
          <w:szCs w:val="20"/>
          <w:lang w:val="en-US"/>
        </w:rPr>
        <w:t xml:space="preserve">Business in the stage of idea or conceptualization, should not apply. A functional MVP, able to capture the value of market must be in place. </w:t>
      </w:r>
    </w:p>
    <w:p w14:paraId="38438B44" w14:textId="77777777" w:rsidR="00B44656" w:rsidRPr="007E66BA" w:rsidRDefault="00B44656" w:rsidP="00B44656">
      <w:pPr>
        <w:pStyle w:val="Prrafodelista"/>
        <w:spacing w:after="0" w:line="276" w:lineRule="auto"/>
        <w:rPr>
          <w:rFonts w:ascii="Aptos" w:eastAsia="Aptos" w:hAnsi="Aptos" w:cs="Aptos"/>
          <w:sz w:val="20"/>
          <w:szCs w:val="20"/>
          <w:lang w:val="en-US"/>
        </w:rPr>
      </w:pPr>
    </w:p>
    <w:p w14:paraId="4C3935DE" w14:textId="0BAD3187" w:rsidR="00B44656" w:rsidRPr="007E66BA" w:rsidRDefault="00B44656" w:rsidP="0028614A">
      <w:pPr>
        <w:pStyle w:val="Prrafodelista"/>
        <w:numPr>
          <w:ilvl w:val="0"/>
          <w:numId w:val="6"/>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Your startup may be incorporated Latin America and the Caribbean country members of ISA</w:t>
      </w:r>
      <w:r w:rsidRPr="007E66BA">
        <w:rPr>
          <w:rFonts w:ascii="Aptos" w:eastAsia="Aptos" w:hAnsi="Aptos" w:cs="Aptos"/>
          <w:sz w:val="20"/>
          <w:szCs w:val="20"/>
          <w:lang w:val="en-US"/>
        </w:rPr>
        <w:t xml:space="preserve"> or anywhere in the rest of the world. Preference will be given to entities working in the LAC region.</w:t>
      </w:r>
      <w:r w:rsidR="0057687A" w:rsidRPr="007E66BA">
        <w:rPr>
          <w:rFonts w:ascii="Aptos" w:eastAsia="Aptos" w:hAnsi="Aptos" w:cs="Aptos"/>
          <w:sz w:val="20"/>
          <w:szCs w:val="20"/>
          <w:lang w:val="en-US"/>
        </w:rPr>
        <w:t xml:space="preserve"> We are looking for startups that create impact from and for the region. In case you have and </w:t>
      </w:r>
      <w:proofErr w:type="spellStart"/>
      <w:r w:rsidR="0057687A" w:rsidRPr="007E66BA">
        <w:rPr>
          <w:rFonts w:ascii="Aptos" w:eastAsia="Aptos" w:hAnsi="Aptos" w:cs="Aptos"/>
          <w:sz w:val="20"/>
          <w:szCs w:val="20"/>
          <w:lang w:val="en-US"/>
        </w:rPr>
        <w:t>mvp</w:t>
      </w:r>
      <w:proofErr w:type="spellEnd"/>
      <w:r w:rsidR="0057687A" w:rsidRPr="007E66BA">
        <w:rPr>
          <w:rFonts w:ascii="Aptos" w:eastAsia="Aptos" w:hAnsi="Aptos" w:cs="Aptos"/>
          <w:sz w:val="20"/>
          <w:szCs w:val="20"/>
          <w:lang w:val="en-US"/>
        </w:rPr>
        <w:t xml:space="preserve"> which doesn’t fit the LAC market, please still apply. The evaluation committee will see your case.</w:t>
      </w:r>
    </w:p>
    <w:p w14:paraId="1ACD9BDD" w14:textId="77777777" w:rsidR="00B44656" w:rsidRPr="007E66BA" w:rsidRDefault="00B44656" w:rsidP="00B44656">
      <w:pPr>
        <w:spacing w:after="0" w:line="276" w:lineRule="auto"/>
        <w:rPr>
          <w:rFonts w:ascii="Aptos" w:eastAsia="Aptos" w:hAnsi="Aptos" w:cs="Aptos"/>
          <w:sz w:val="20"/>
          <w:szCs w:val="20"/>
          <w:lang w:val="en-US"/>
        </w:rPr>
      </w:pPr>
    </w:p>
    <w:p w14:paraId="35CC7CF0" w14:textId="02EC3007" w:rsidR="001E251C" w:rsidRPr="007E66BA" w:rsidRDefault="003A783B" w:rsidP="0028614A">
      <w:pPr>
        <w:pStyle w:val="Prrafodelista"/>
        <w:numPr>
          <w:ilvl w:val="0"/>
          <w:numId w:val="6"/>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Your startup has a maximum of 10 years from its registration date</w:t>
      </w:r>
      <w:r w:rsidR="001E251C" w:rsidRPr="007E66BA">
        <w:rPr>
          <w:rFonts w:ascii="Aptos" w:eastAsia="Aptos" w:hAnsi="Aptos" w:cs="Aptos"/>
          <w:b/>
          <w:bCs/>
          <w:sz w:val="20"/>
          <w:szCs w:val="20"/>
          <w:lang w:val="en-US"/>
        </w:rPr>
        <w:t xml:space="preserve">. </w:t>
      </w:r>
      <w:r w:rsidR="001E251C" w:rsidRPr="007E66BA">
        <w:rPr>
          <w:rFonts w:ascii="Aptos" w:eastAsia="Aptos" w:hAnsi="Aptos" w:cs="Aptos"/>
          <w:sz w:val="20"/>
          <w:szCs w:val="20"/>
          <w:lang w:val="en-US"/>
        </w:rPr>
        <w:t>This means that the date on which the business was incorporated or registered, won’t exceed 10 years until the opening of applications on May 20</w:t>
      </w:r>
      <w:r w:rsidR="001E251C" w:rsidRPr="007E66BA">
        <w:rPr>
          <w:rFonts w:ascii="Aptos" w:eastAsia="Aptos" w:hAnsi="Aptos" w:cs="Aptos"/>
          <w:sz w:val="20"/>
          <w:szCs w:val="20"/>
          <w:vertAlign w:val="superscript"/>
          <w:lang w:val="en-US"/>
        </w:rPr>
        <w:t>th</w:t>
      </w:r>
      <w:r w:rsidR="001E251C" w:rsidRPr="007E66BA">
        <w:rPr>
          <w:rFonts w:ascii="Aptos" w:eastAsia="Aptos" w:hAnsi="Aptos" w:cs="Aptos"/>
          <w:sz w:val="20"/>
          <w:szCs w:val="20"/>
          <w:lang w:val="en-US"/>
        </w:rPr>
        <w:t xml:space="preserve">. </w:t>
      </w:r>
    </w:p>
    <w:p w14:paraId="13FDEF07" w14:textId="77777777" w:rsidR="002D5863" w:rsidRPr="007E66BA" w:rsidRDefault="002D5863" w:rsidP="002D5863">
      <w:pPr>
        <w:pStyle w:val="Prrafodelista"/>
        <w:spacing w:after="0" w:line="276" w:lineRule="auto"/>
        <w:rPr>
          <w:rFonts w:ascii="Aptos" w:eastAsia="Aptos" w:hAnsi="Aptos" w:cs="Aptos"/>
          <w:b/>
          <w:bCs/>
          <w:sz w:val="20"/>
          <w:szCs w:val="20"/>
          <w:lang w:val="en-US"/>
        </w:rPr>
      </w:pPr>
    </w:p>
    <w:p w14:paraId="75716338" w14:textId="546E8066" w:rsidR="002D5863" w:rsidRPr="007E66BA" w:rsidRDefault="00E30EDC"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The type of entity may either be:</w:t>
      </w:r>
    </w:p>
    <w:p w14:paraId="02344BAB" w14:textId="2929DF5E" w:rsidR="00E30EDC" w:rsidRPr="007E66BA" w:rsidRDefault="001D4311"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Private limited company</w:t>
      </w:r>
    </w:p>
    <w:p w14:paraId="0D6F02D0" w14:textId="22D96FCC" w:rsidR="001D4311" w:rsidRPr="007E66BA" w:rsidRDefault="001D4311"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Public company</w:t>
      </w:r>
    </w:p>
    <w:p w14:paraId="2008A783" w14:textId="4F53A138" w:rsidR="001D4311" w:rsidRPr="007E66BA" w:rsidRDefault="001D4311"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Corporation</w:t>
      </w:r>
    </w:p>
    <w:p w14:paraId="41712A1F" w14:textId="206732CC" w:rsidR="001D4311" w:rsidRPr="007E66BA" w:rsidRDefault="001D4311"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Limited liability partne</w:t>
      </w:r>
      <w:r w:rsidR="00366C7F" w:rsidRPr="007E66BA">
        <w:rPr>
          <w:rFonts w:ascii="Aptos" w:eastAsia="Aptos" w:hAnsi="Aptos" w:cs="Aptos"/>
          <w:sz w:val="20"/>
          <w:szCs w:val="20"/>
          <w:lang w:val="en-US"/>
        </w:rPr>
        <w:t>rship (LLP)</w:t>
      </w:r>
    </w:p>
    <w:p w14:paraId="57DB1EB4" w14:textId="16D9CB8A" w:rsidR="00366C7F" w:rsidRPr="007E66BA" w:rsidRDefault="00366C7F"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Limited liability company (LLC)</w:t>
      </w:r>
    </w:p>
    <w:p w14:paraId="1F63C5FD" w14:textId="71DEF0C4" w:rsidR="00366C7F" w:rsidRPr="007E66BA" w:rsidRDefault="00366C7F"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Cooperative</w:t>
      </w:r>
    </w:p>
    <w:p w14:paraId="50E13108" w14:textId="0D586D32" w:rsidR="00366C7F" w:rsidRPr="007E66BA" w:rsidRDefault="00366C7F"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Society</w:t>
      </w:r>
    </w:p>
    <w:p w14:paraId="07FDD7DD" w14:textId="4BDE64A4" w:rsidR="00366C7F" w:rsidRPr="007E66BA" w:rsidRDefault="00366C7F"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Trust</w:t>
      </w:r>
    </w:p>
    <w:p w14:paraId="64B86781" w14:textId="000395D0" w:rsidR="00366C7F" w:rsidRPr="007E66BA" w:rsidRDefault="00366C7F"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NGO</w:t>
      </w:r>
    </w:p>
    <w:p w14:paraId="501FEED9" w14:textId="1B8EE642" w:rsidR="00366C7F" w:rsidRPr="007E66BA" w:rsidRDefault="00366C7F"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lastRenderedPageBreak/>
        <w:t>Charitable entity</w:t>
      </w:r>
    </w:p>
    <w:p w14:paraId="0DC59663" w14:textId="45D35471" w:rsidR="00366C7F" w:rsidRPr="007E66BA" w:rsidRDefault="00D35A15"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Government entity</w:t>
      </w:r>
    </w:p>
    <w:p w14:paraId="63992465" w14:textId="6F27873B" w:rsidR="00D35A15" w:rsidRPr="007E66BA" w:rsidRDefault="00D35A15"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Joint venture</w:t>
      </w:r>
    </w:p>
    <w:p w14:paraId="591D8DBA" w14:textId="1B011409" w:rsidR="00D35A15" w:rsidRPr="007E66BA" w:rsidRDefault="00D35A15" w:rsidP="0028614A">
      <w:pPr>
        <w:pStyle w:val="Prrafodelista"/>
        <w:numPr>
          <w:ilvl w:val="0"/>
          <w:numId w:val="7"/>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Any other entity</w:t>
      </w:r>
    </w:p>
    <w:p w14:paraId="71F3122F" w14:textId="77777777" w:rsidR="00D35A15" w:rsidRPr="007E66BA" w:rsidRDefault="00D35A15" w:rsidP="00E30EDC">
      <w:pPr>
        <w:pStyle w:val="Prrafodelista"/>
        <w:spacing w:after="0" w:line="276" w:lineRule="auto"/>
        <w:rPr>
          <w:rFonts w:ascii="Aptos" w:eastAsia="Aptos" w:hAnsi="Aptos" w:cs="Aptos"/>
          <w:sz w:val="20"/>
          <w:szCs w:val="20"/>
          <w:lang w:val="en-US"/>
        </w:rPr>
      </w:pPr>
    </w:p>
    <w:p w14:paraId="00E1E559" w14:textId="3574958C" w:rsidR="001E251C" w:rsidRPr="007E66BA" w:rsidRDefault="001E251C" w:rsidP="0028614A">
      <w:pPr>
        <w:pStyle w:val="Prrafodelista"/>
        <w:numPr>
          <w:ilvl w:val="0"/>
          <w:numId w:val="6"/>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 xml:space="preserve">Your startup </w:t>
      </w:r>
      <w:r w:rsidR="0003206E" w:rsidRPr="007E66BA">
        <w:rPr>
          <w:rFonts w:ascii="Aptos" w:eastAsia="Aptos" w:hAnsi="Aptos" w:cs="Aptos"/>
          <w:b/>
          <w:bCs/>
          <w:sz w:val="20"/>
          <w:szCs w:val="20"/>
          <w:lang w:val="en-US"/>
        </w:rPr>
        <w:t xml:space="preserve">may </w:t>
      </w:r>
      <w:r w:rsidRPr="007E66BA">
        <w:rPr>
          <w:rFonts w:ascii="Aptos" w:eastAsia="Aptos" w:hAnsi="Aptos" w:cs="Aptos"/>
          <w:b/>
          <w:bCs/>
          <w:sz w:val="20"/>
          <w:szCs w:val="20"/>
          <w:lang w:val="en-US"/>
        </w:rPr>
        <w:t xml:space="preserve">be implementable in the region as well. </w:t>
      </w:r>
      <w:r w:rsidRPr="007E66BA">
        <w:rPr>
          <w:rFonts w:ascii="Aptos" w:eastAsia="Aptos" w:hAnsi="Aptos" w:cs="Aptos"/>
          <w:sz w:val="20"/>
          <w:szCs w:val="20"/>
          <w:lang w:val="en-US"/>
        </w:rPr>
        <w:t xml:space="preserve">We are looking for startups that create impact from and for the region. In case you have and </w:t>
      </w:r>
      <w:proofErr w:type="spellStart"/>
      <w:r w:rsidRPr="007E66BA">
        <w:rPr>
          <w:rFonts w:ascii="Aptos" w:eastAsia="Aptos" w:hAnsi="Aptos" w:cs="Aptos"/>
          <w:sz w:val="20"/>
          <w:szCs w:val="20"/>
          <w:lang w:val="en-US"/>
        </w:rPr>
        <w:t>mvp</w:t>
      </w:r>
      <w:proofErr w:type="spellEnd"/>
      <w:r w:rsidRPr="007E66BA">
        <w:rPr>
          <w:rFonts w:ascii="Aptos" w:eastAsia="Aptos" w:hAnsi="Aptos" w:cs="Aptos"/>
          <w:sz w:val="20"/>
          <w:szCs w:val="20"/>
          <w:lang w:val="en-US"/>
        </w:rPr>
        <w:t xml:space="preserve"> which doesn’t fit the LAC market, please still apply. The evaluation committee will see your case. </w:t>
      </w:r>
    </w:p>
    <w:p w14:paraId="271FECB7" w14:textId="77777777" w:rsidR="0057687A" w:rsidRPr="007E66BA" w:rsidRDefault="0057687A" w:rsidP="0057687A">
      <w:pPr>
        <w:pStyle w:val="Prrafodelista"/>
        <w:spacing w:after="0" w:line="276" w:lineRule="auto"/>
        <w:rPr>
          <w:rFonts w:ascii="Aptos" w:eastAsia="Aptos" w:hAnsi="Aptos" w:cs="Aptos"/>
          <w:sz w:val="20"/>
          <w:szCs w:val="20"/>
          <w:lang w:val="en-US"/>
        </w:rPr>
      </w:pPr>
    </w:p>
    <w:p w14:paraId="752838DB" w14:textId="77777777" w:rsidR="001E251C" w:rsidRPr="007E66BA" w:rsidRDefault="001E251C" w:rsidP="0028614A">
      <w:pPr>
        <w:pStyle w:val="Prrafodelista"/>
        <w:numPr>
          <w:ilvl w:val="0"/>
          <w:numId w:val="6"/>
        </w:numPr>
        <w:spacing w:after="0" w:line="276" w:lineRule="auto"/>
        <w:rPr>
          <w:rFonts w:ascii="Aptos" w:eastAsia="Aptos" w:hAnsi="Aptos" w:cs="Aptos"/>
          <w:b/>
          <w:bCs/>
          <w:sz w:val="20"/>
          <w:szCs w:val="20"/>
          <w:lang w:val="en-US"/>
        </w:rPr>
      </w:pPr>
      <w:r w:rsidRPr="007E66BA">
        <w:rPr>
          <w:rFonts w:ascii="Aptos" w:eastAsia="Aptos" w:hAnsi="Aptos" w:cs="Aptos"/>
          <w:b/>
          <w:bCs/>
          <w:sz w:val="20"/>
          <w:szCs w:val="20"/>
          <w:lang w:val="en-US"/>
        </w:rPr>
        <w:t xml:space="preserve">You do not need to have a patent or copyrights to apply. </w:t>
      </w:r>
    </w:p>
    <w:p w14:paraId="4FA47E62" w14:textId="77777777" w:rsidR="0057687A" w:rsidRPr="007E66BA" w:rsidRDefault="0057687A" w:rsidP="0057687A">
      <w:pPr>
        <w:spacing w:after="0" w:line="276" w:lineRule="auto"/>
        <w:rPr>
          <w:rFonts w:ascii="Aptos" w:eastAsia="Aptos" w:hAnsi="Aptos" w:cs="Aptos"/>
          <w:b/>
          <w:bCs/>
          <w:sz w:val="20"/>
          <w:szCs w:val="20"/>
          <w:lang w:val="en-US"/>
        </w:rPr>
      </w:pPr>
    </w:p>
    <w:p w14:paraId="231A2C3D" w14:textId="17F5608A" w:rsidR="001E251C" w:rsidRPr="007E66BA" w:rsidRDefault="001E251C" w:rsidP="0028614A">
      <w:pPr>
        <w:pStyle w:val="Prrafodelista"/>
        <w:numPr>
          <w:ilvl w:val="0"/>
          <w:numId w:val="6"/>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 xml:space="preserve">The startups will need to show </w:t>
      </w:r>
      <w:r w:rsidR="0003206E" w:rsidRPr="007E66BA">
        <w:rPr>
          <w:rFonts w:ascii="Aptos" w:eastAsia="Aptos" w:hAnsi="Aptos" w:cs="Aptos"/>
          <w:b/>
          <w:bCs/>
          <w:sz w:val="20"/>
          <w:szCs w:val="20"/>
          <w:lang w:val="en-US"/>
        </w:rPr>
        <w:t>revenue</w:t>
      </w:r>
      <w:r w:rsidRPr="007E66BA">
        <w:rPr>
          <w:rFonts w:ascii="Aptos" w:eastAsia="Aptos" w:hAnsi="Aptos" w:cs="Aptos"/>
          <w:sz w:val="20"/>
          <w:szCs w:val="20"/>
          <w:lang w:val="en-US"/>
        </w:rPr>
        <w:t xml:space="preserve"> but this doesn’t mean the entity should be profitable. </w:t>
      </w:r>
      <w:r w:rsidR="0057687A" w:rsidRPr="007E66BA">
        <w:rPr>
          <w:rFonts w:ascii="Aptos" w:eastAsia="Aptos" w:hAnsi="Aptos" w:cs="Aptos"/>
          <w:sz w:val="20"/>
          <w:szCs w:val="20"/>
          <w:lang w:val="en-US"/>
        </w:rPr>
        <w:t>Prove</w:t>
      </w:r>
      <w:r w:rsidRPr="007E66BA">
        <w:rPr>
          <w:rFonts w:ascii="Aptos" w:eastAsia="Aptos" w:hAnsi="Aptos" w:cs="Aptos"/>
          <w:sz w:val="20"/>
          <w:szCs w:val="20"/>
          <w:lang w:val="en-US"/>
        </w:rPr>
        <w:t xml:space="preserve"> that you are trying to validate </w:t>
      </w:r>
      <w:r w:rsidR="0003206E" w:rsidRPr="007E66BA">
        <w:rPr>
          <w:rFonts w:ascii="Aptos" w:eastAsia="Aptos" w:hAnsi="Aptos" w:cs="Aptos"/>
          <w:sz w:val="20"/>
          <w:szCs w:val="20"/>
          <w:lang w:val="en-US"/>
        </w:rPr>
        <w:t>revenue</w:t>
      </w:r>
      <w:r w:rsidRPr="007E66BA">
        <w:rPr>
          <w:rFonts w:ascii="Aptos" w:eastAsia="Aptos" w:hAnsi="Aptos" w:cs="Aptos"/>
          <w:sz w:val="20"/>
          <w:szCs w:val="20"/>
          <w:lang w:val="en-US"/>
        </w:rPr>
        <w:t xml:space="preserve"> models with sales to </w:t>
      </w:r>
      <w:r w:rsidR="0003206E" w:rsidRPr="007E66BA">
        <w:rPr>
          <w:rFonts w:ascii="Aptos" w:eastAsia="Aptos" w:hAnsi="Aptos" w:cs="Aptos"/>
          <w:sz w:val="20"/>
          <w:szCs w:val="20"/>
          <w:lang w:val="en-US"/>
        </w:rPr>
        <w:t>customers</w:t>
      </w:r>
      <w:r w:rsidRPr="007E66BA">
        <w:rPr>
          <w:rFonts w:ascii="Aptos" w:eastAsia="Aptos" w:hAnsi="Aptos" w:cs="Aptos"/>
          <w:sz w:val="20"/>
          <w:szCs w:val="20"/>
          <w:lang w:val="en-US"/>
        </w:rPr>
        <w:t xml:space="preserve"> or running experiments.</w:t>
      </w:r>
    </w:p>
    <w:p w14:paraId="11CA2171" w14:textId="0AE1C8BE" w:rsidR="00BB7060" w:rsidRPr="007E66BA" w:rsidRDefault="00BB7060" w:rsidP="00EB4DD4">
      <w:pPr>
        <w:spacing w:line="276" w:lineRule="auto"/>
        <w:jc w:val="center"/>
        <w:rPr>
          <w:rFonts w:ascii="Aptos" w:eastAsia="Aptos" w:hAnsi="Aptos" w:cs="Aptos"/>
          <w:b/>
          <w:bCs/>
          <w:sz w:val="20"/>
          <w:szCs w:val="20"/>
          <w:lang w:val="en-US"/>
        </w:rPr>
      </w:pPr>
    </w:p>
    <w:p w14:paraId="019EC142" w14:textId="2F375361" w:rsidR="000264D4" w:rsidRPr="007E66BA" w:rsidRDefault="005D665C" w:rsidP="005D665C">
      <w:pPr>
        <w:spacing w:line="276" w:lineRule="auto"/>
        <w:jc w:val="center"/>
        <w:rPr>
          <w:rFonts w:ascii="Aptos" w:eastAsia="Aptos" w:hAnsi="Aptos" w:cs="Aptos"/>
          <w:b/>
          <w:bCs/>
          <w:sz w:val="20"/>
          <w:szCs w:val="20"/>
          <w:lang w:val="en-US"/>
        </w:rPr>
      </w:pPr>
      <w:r w:rsidRPr="007E66BA">
        <w:rPr>
          <w:rFonts w:ascii="Aptos" w:eastAsia="Aptos" w:hAnsi="Aptos" w:cs="Aptos"/>
          <w:b/>
          <w:bCs/>
          <w:noProof/>
          <w:sz w:val="20"/>
          <w:szCs w:val="20"/>
          <w:lang w:val="en-US"/>
        </w:rPr>
        <w:drawing>
          <wp:inline distT="0" distB="0" distL="0" distR="0" wp14:anchorId="48B30B3F" wp14:editId="76A0B942">
            <wp:extent cx="3575830" cy="352425"/>
            <wp:effectExtent l="0" t="0" r="5715" b="0"/>
            <wp:docPr id="200927478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78" t="3550" r="17804" b="84320"/>
                    <a:stretch/>
                  </pic:blipFill>
                  <pic:spPr bwMode="auto">
                    <a:xfrm>
                      <a:off x="0" y="0"/>
                      <a:ext cx="3775734" cy="372127"/>
                    </a:xfrm>
                    <a:prstGeom prst="rect">
                      <a:avLst/>
                    </a:prstGeom>
                    <a:noFill/>
                    <a:ln>
                      <a:noFill/>
                    </a:ln>
                    <a:extLst>
                      <a:ext uri="{53640926-AAD7-44D8-BBD7-CCE9431645EC}">
                        <a14:shadowObscured xmlns:a14="http://schemas.microsoft.com/office/drawing/2010/main"/>
                      </a:ext>
                    </a:extLst>
                  </pic:spPr>
                </pic:pic>
              </a:graphicData>
            </a:graphic>
          </wp:inline>
        </w:drawing>
      </w:r>
    </w:p>
    <w:p w14:paraId="2D1C7571" w14:textId="77777777" w:rsidR="00241E5A" w:rsidRPr="007E66BA" w:rsidRDefault="00241E5A" w:rsidP="00241E5A">
      <w:pPr>
        <w:spacing w:line="276" w:lineRule="auto"/>
        <w:jc w:val="center"/>
        <w:rPr>
          <w:b/>
          <w:bCs/>
          <w:sz w:val="20"/>
          <w:szCs w:val="20"/>
          <w:lang w:val="en-US"/>
        </w:rPr>
      </w:pPr>
      <w:r w:rsidRPr="007E66BA">
        <w:rPr>
          <w:rFonts w:ascii="Aptos" w:eastAsia="Aptos" w:hAnsi="Aptos" w:cs="Aptos"/>
          <w:b/>
          <w:bCs/>
          <w:sz w:val="20"/>
          <w:szCs w:val="20"/>
          <w:lang w:val="en-US"/>
        </w:rPr>
        <w:t xml:space="preserve">We’re selecting </w:t>
      </w:r>
      <w:r w:rsidRPr="007E66BA">
        <w:rPr>
          <w:rFonts w:ascii="Aptos" w:eastAsia="Aptos" w:hAnsi="Aptos" w:cs="Aptos"/>
          <w:b/>
          <w:bCs/>
          <w:color w:val="FF3702"/>
          <w:sz w:val="20"/>
          <w:szCs w:val="20"/>
          <w:lang w:val="en-US"/>
        </w:rPr>
        <w:t xml:space="preserve">20 winning startups </w:t>
      </w:r>
      <w:r w:rsidRPr="007E66BA">
        <w:rPr>
          <w:rFonts w:ascii="Aptos" w:eastAsia="Aptos" w:hAnsi="Aptos" w:cs="Aptos"/>
          <w:b/>
          <w:bCs/>
          <w:sz w:val="20"/>
          <w:szCs w:val="20"/>
          <w:lang w:val="en-US"/>
        </w:rPr>
        <w:t>that will receive:</w:t>
      </w:r>
    </w:p>
    <w:p w14:paraId="37D234FC" w14:textId="77777777" w:rsidR="00241E5A" w:rsidRPr="007E66BA" w:rsidRDefault="00241E5A" w:rsidP="00241E5A">
      <w:pPr>
        <w:pStyle w:val="Prrafodelista"/>
        <w:numPr>
          <w:ilvl w:val="0"/>
          <w:numId w:val="4"/>
        </w:numPr>
        <w:spacing w:after="0" w:line="276" w:lineRule="auto"/>
        <w:rPr>
          <w:rFonts w:ascii="Aptos" w:eastAsia="Aptos" w:hAnsi="Aptos" w:cs="Aptos"/>
          <w:b/>
          <w:bCs/>
          <w:sz w:val="20"/>
          <w:szCs w:val="20"/>
        </w:rPr>
      </w:pPr>
      <w:r w:rsidRPr="007E66BA">
        <w:rPr>
          <w:rFonts w:ascii="Aptos" w:eastAsia="Aptos" w:hAnsi="Aptos" w:cs="Aptos"/>
          <w:b/>
          <w:bCs/>
          <w:sz w:val="20"/>
          <w:szCs w:val="20"/>
        </w:rPr>
        <w:t xml:space="preserve">$15,000 USD in cash </w:t>
      </w:r>
      <w:proofErr w:type="spellStart"/>
      <w:r w:rsidRPr="007E66BA">
        <w:rPr>
          <w:rFonts w:ascii="Aptos" w:eastAsia="Aptos" w:hAnsi="Aptos" w:cs="Aptos"/>
          <w:b/>
          <w:bCs/>
          <w:sz w:val="20"/>
          <w:szCs w:val="20"/>
        </w:rPr>
        <w:t>grants</w:t>
      </w:r>
      <w:proofErr w:type="spellEnd"/>
    </w:p>
    <w:p w14:paraId="105618C3" w14:textId="77777777" w:rsidR="00E00713" w:rsidRPr="007E66BA" w:rsidRDefault="00E00713" w:rsidP="00E00713">
      <w:pPr>
        <w:pStyle w:val="Prrafodelista"/>
        <w:spacing w:after="0" w:line="276" w:lineRule="auto"/>
        <w:rPr>
          <w:rFonts w:ascii="Aptos" w:eastAsia="Aptos" w:hAnsi="Aptos" w:cs="Aptos"/>
          <w:b/>
          <w:bCs/>
          <w:sz w:val="20"/>
          <w:szCs w:val="20"/>
        </w:rPr>
      </w:pPr>
    </w:p>
    <w:p w14:paraId="13DE21D9" w14:textId="02B2E7CB" w:rsidR="00D92C18" w:rsidRPr="007E66BA" w:rsidRDefault="00241E5A" w:rsidP="00241E5A">
      <w:pPr>
        <w:pStyle w:val="Prrafodelista"/>
        <w:numPr>
          <w:ilvl w:val="0"/>
          <w:numId w:val="4"/>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Mentorship</w:t>
      </w:r>
      <w:r w:rsidRPr="007E66BA">
        <w:rPr>
          <w:rFonts w:ascii="Aptos" w:eastAsia="Aptos" w:hAnsi="Aptos" w:cs="Aptos"/>
          <w:sz w:val="20"/>
          <w:szCs w:val="20"/>
          <w:lang w:val="en-US"/>
        </w:rPr>
        <w:t xml:space="preserve"> </w:t>
      </w:r>
      <w:r w:rsidRPr="007E66BA">
        <w:rPr>
          <w:rFonts w:ascii="Aptos" w:eastAsia="Aptos" w:hAnsi="Aptos" w:cs="Aptos"/>
          <w:b/>
          <w:bCs/>
          <w:sz w:val="20"/>
          <w:szCs w:val="20"/>
          <w:lang w:val="en-US"/>
        </w:rPr>
        <w:t>from industry leaders</w:t>
      </w:r>
      <w:r w:rsidRPr="007E66BA">
        <w:rPr>
          <w:rFonts w:ascii="Aptos" w:eastAsia="Aptos" w:hAnsi="Aptos" w:cs="Aptos"/>
          <w:sz w:val="20"/>
          <w:szCs w:val="20"/>
          <w:lang w:val="en-US"/>
        </w:rPr>
        <w:t xml:space="preserve">. </w:t>
      </w:r>
      <w:r w:rsidR="00D92C18" w:rsidRPr="007E66BA">
        <w:rPr>
          <w:rFonts w:ascii="Aptos" w:eastAsia="Aptos" w:hAnsi="Aptos" w:cs="Aptos"/>
          <w:sz w:val="20"/>
          <w:szCs w:val="20"/>
          <w:lang w:val="en-US"/>
        </w:rPr>
        <w:t>Winners will participate in training opportunities in business, technical, and human resources and management areas. This includes masterclasses given by experts on key topics and synergy opportunities among winners.</w:t>
      </w:r>
    </w:p>
    <w:p w14:paraId="5BBFD400" w14:textId="77777777" w:rsidR="00F75AAF" w:rsidRPr="007E66BA" w:rsidRDefault="00F75AAF" w:rsidP="005D665C">
      <w:pPr>
        <w:spacing w:after="0" w:line="276" w:lineRule="auto"/>
        <w:rPr>
          <w:rFonts w:ascii="Aptos" w:eastAsia="Aptos" w:hAnsi="Aptos" w:cs="Aptos"/>
          <w:sz w:val="20"/>
          <w:szCs w:val="20"/>
          <w:lang w:val="en-US"/>
        </w:rPr>
      </w:pPr>
    </w:p>
    <w:p w14:paraId="35C3647B" w14:textId="0E722F60" w:rsidR="00241E5A" w:rsidRPr="007E66BA" w:rsidRDefault="00241E5A" w:rsidP="00F75AAF">
      <w:pPr>
        <w:pStyle w:val="Prrafodelista"/>
        <w:numPr>
          <w:ilvl w:val="0"/>
          <w:numId w:val="4"/>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Market access opportunities</w:t>
      </w:r>
      <w:r w:rsidR="00F75AAF" w:rsidRPr="007E66BA">
        <w:rPr>
          <w:rFonts w:ascii="Aptos" w:eastAsia="Aptos" w:hAnsi="Aptos" w:cs="Aptos"/>
          <w:sz w:val="20"/>
          <w:szCs w:val="20"/>
          <w:lang w:val="en-US"/>
        </w:rPr>
        <w:t xml:space="preserve"> and i</w:t>
      </w:r>
      <w:r w:rsidRPr="007E66BA">
        <w:rPr>
          <w:rFonts w:ascii="Aptos" w:eastAsia="Aptos" w:hAnsi="Aptos" w:cs="Aptos"/>
          <w:sz w:val="20"/>
          <w:szCs w:val="20"/>
          <w:lang w:val="en-US"/>
        </w:rPr>
        <w:t>nvestment connections</w:t>
      </w:r>
      <w:r w:rsidR="005D665C" w:rsidRPr="007E66BA">
        <w:rPr>
          <w:rFonts w:ascii="Aptos" w:eastAsia="Aptos" w:hAnsi="Aptos" w:cs="Aptos"/>
          <w:sz w:val="20"/>
          <w:szCs w:val="20"/>
          <w:lang w:val="en-US"/>
        </w:rPr>
        <w:t>.</w:t>
      </w:r>
    </w:p>
    <w:p w14:paraId="3009466B" w14:textId="77777777" w:rsidR="00F75AAF" w:rsidRPr="007E66BA" w:rsidRDefault="00F75AAF" w:rsidP="00F75AAF">
      <w:pPr>
        <w:pStyle w:val="Prrafodelista"/>
        <w:spacing w:after="0" w:line="276" w:lineRule="auto"/>
        <w:rPr>
          <w:rFonts w:ascii="Aptos" w:eastAsia="Aptos" w:hAnsi="Aptos" w:cs="Aptos"/>
          <w:sz w:val="20"/>
          <w:szCs w:val="20"/>
          <w:lang w:val="en-US"/>
        </w:rPr>
      </w:pPr>
    </w:p>
    <w:p w14:paraId="23F2A5E4" w14:textId="36EA1874" w:rsidR="00241E5A" w:rsidRPr="007E66BA" w:rsidRDefault="00241E5A" w:rsidP="00241E5A">
      <w:pPr>
        <w:pStyle w:val="Prrafodelista"/>
        <w:numPr>
          <w:ilvl w:val="0"/>
          <w:numId w:val="4"/>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 xml:space="preserve">And a chance to be </w:t>
      </w:r>
      <w:r w:rsidR="00721AB3" w:rsidRPr="007E66BA">
        <w:rPr>
          <w:rFonts w:ascii="Aptos" w:eastAsia="Aptos" w:hAnsi="Aptos" w:cs="Aptos"/>
          <w:b/>
          <w:bCs/>
          <w:sz w:val="20"/>
          <w:szCs w:val="20"/>
          <w:lang w:val="en-US"/>
        </w:rPr>
        <w:t>announced</w:t>
      </w:r>
      <w:r w:rsidRPr="007E66BA">
        <w:rPr>
          <w:rFonts w:ascii="Aptos" w:eastAsia="Aptos" w:hAnsi="Aptos" w:cs="Aptos"/>
          <w:b/>
          <w:bCs/>
          <w:sz w:val="20"/>
          <w:szCs w:val="20"/>
          <w:lang w:val="en-US"/>
        </w:rPr>
        <w:t xml:space="preserve"> at COP30 in </w:t>
      </w:r>
      <w:proofErr w:type="spellStart"/>
      <w:r w:rsidRPr="007E66BA">
        <w:rPr>
          <w:rFonts w:ascii="Aptos" w:eastAsia="Aptos" w:hAnsi="Aptos" w:cs="Aptos"/>
          <w:b/>
          <w:bCs/>
          <w:sz w:val="20"/>
          <w:szCs w:val="20"/>
          <w:lang w:val="en-US"/>
        </w:rPr>
        <w:t>Belém</w:t>
      </w:r>
      <w:proofErr w:type="spellEnd"/>
      <w:r w:rsidRPr="007E66BA">
        <w:rPr>
          <w:rFonts w:ascii="Aptos" w:eastAsia="Aptos" w:hAnsi="Aptos" w:cs="Aptos"/>
          <w:b/>
          <w:bCs/>
          <w:sz w:val="20"/>
          <w:szCs w:val="20"/>
          <w:lang w:val="en-US"/>
        </w:rPr>
        <w:t>, Brazil</w:t>
      </w:r>
      <w:r w:rsidR="0003206E" w:rsidRPr="007E66BA">
        <w:rPr>
          <w:rFonts w:ascii="Aptos" w:eastAsia="Aptos" w:hAnsi="Aptos" w:cs="Aptos"/>
          <w:b/>
          <w:bCs/>
          <w:sz w:val="20"/>
          <w:szCs w:val="20"/>
          <w:lang w:val="en-US"/>
        </w:rPr>
        <w:t>*</w:t>
      </w:r>
      <w:r w:rsidRPr="007E66BA">
        <w:rPr>
          <w:rFonts w:ascii="Aptos" w:eastAsia="Aptos" w:hAnsi="Aptos" w:cs="Aptos"/>
          <w:sz w:val="20"/>
          <w:szCs w:val="20"/>
          <w:lang w:val="en-US"/>
        </w:rPr>
        <w:t xml:space="preserve"> — global stage for climate innovation.</w:t>
      </w:r>
    </w:p>
    <w:p w14:paraId="42E3C6BA" w14:textId="77777777" w:rsidR="007E66BA" w:rsidRPr="007E66BA" w:rsidRDefault="007E66BA" w:rsidP="007E66BA">
      <w:pPr>
        <w:rPr>
          <w:rFonts w:ascii="Aptos" w:eastAsia="Aptos" w:hAnsi="Aptos" w:cs="Aptos"/>
          <w:sz w:val="20"/>
          <w:szCs w:val="20"/>
          <w:lang w:val="en-US"/>
        </w:rPr>
      </w:pPr>
    </w:p>
    <w:p w14:paraId="18C3DDB0" w14:textId="32180F17" w:rsidR="00241E5A" w:rsidRPr="007E66BA" w:rsidRDefault="00CA6C3F" w:rsidP="00C1138D">
      <w:pPr>
        <w:spacing w:after="0" w:line="276" w:lineRule="auto"/>
        <w:jc w:val="center"/>
        <w:rPr>
          <w:rFonts w:ascii="Aptos" w:eastAsia="Aptos" w:hAnsi="Aptos" w:cs="Aptos"/>
          <w:i/>
          <w:iCs/>
          <w:sz w:val="20"/>
          <w:szCs w:val="20"/>
          <w:lang w:val="en-US"/>
        </w:rPr>
      </w:pPr>
      <w:r w:rsidRPr="007E66BA">
        <w:rPr>
          <w:rFonts w:ascii="Aptos" w:eastAsia="Aptos" w:hAnsi="Aptos" w:cs="Aptos"/>
          <w:i/>
          <w:iCs/>
          <w:sz w:val="20"/>
          <w:szCs w:val="20"/>
          <w:lang w:val="en-US"/>
        </w:rPr>
        <w:t>The organizers will not provide any benefit not explicitly stated on this document</w:t>
      </w:r>
      <w:r w:rsidR="00D7644B" w:rsidRPr="007E66BA">
        <w:rPr>
          <w:rFonts w:ascii="Aptos" w:eastAsia="Aptos" w:hAnsi="Aptos" w:cs="Aptos"/>
          <w:i/>
          <w:iCs/>
          <w:sz w:val="20"/>
          <w:szCs w:val="20"/>
          <w:lang w:val="en-US"/>
        </w:rPr>
        <w:t>. The partner organizations and participants do not commit to funding or providing technical support to the participating initiatives.</w:t>
      </w:r>
    </w:p>
    <w:p w14:paraId="6164D61C" w14:textId="77777777" w:rsidR="00C1138D" w:rsidRPr="007E66BA" w:rsidRDefault="00C1138D" w:rsidP="00C1138D">
      <w:pPr>
        <w:spacing w:after="0" w:line="276" w:lineRule="auto"/>
        <w:jc w:val="center"/>
        <w:rPr>
          <w:rFonts w:ascii="Aptos" w:eastAsia="Aptos" w:hAnsi="Aptos" w:cs="Aptos"/>
          <w:i/>
          <w:iCs/>
          <w:sz w:val="20"/>
          <w:szCs w:val="20"/>
          <w:lang w:val="en-US"/>
        </w:rPr>
      </w:pPr>
    </w:p>
    <w:p w14:paraId="230560EF" w14:textId="77777777" w:rsidR="00C1138D" w:rsidRDefault="00C1138D" w:rsidP="00C1138D">
      <w:pPr>
        <w:spacing w:after="0" w:line="276" w:lineRule="auto"/>
        <w:jc w:val="center"/>
        <w:rPr>
          <w:rFonts w:ascii="Aptos" w:eastAsia="Aptos" w:hAnsi="Aptos" w:cs="Aptos"/>
          <w:i/>
          <w:iCs/>
          <w:sz w:val="20"/>
          <w:szCs w:val="20"/>
          <w:lang w:val="en-US"/>
        </w:rPr>
      </w:pPr>
    </w:p>
    <w:p w14:paraId="274EAAE9" w14:textId="77777777" w:rsidR="007E66BA" w:rsidRDefault="007E66BA" w:rsidP="00C1138D">
      <w:pPr>
        <w:spacing w:after="0" w:line="276" w:lineRule="auto"/>
        <w:jc w:val="center"/>
        <w:rPr>
          <w:rFonts w:ascii="Aptos" w:eastAsia="Aptos" w:hAnsi="Aptos" w:cs="Aptos"/>
          <w:i/>
          <w:iCs/>
          <w:sz w:val="20"/>
          <w:szCs w:val="20"/>
          <w:lang w:val="en-US"/>
        </w:rPr>
      </w:pPr>
    </w:p>
    <w:p w14:paraId="5827BC9B" w14:textId="77777777" w:rsidR="007E66BA" w:rsidRDefault="007E66BA" w:rsidP="00C1138D">
      <w:pPr>
        <w:spacing w:after="0" w:line="276" w:lineRule="auto"/>
        <w:jc w:val="center"/>
        <w:rPr>
          <w:rFonts w:ascii="Aptos" w:eastAsia="Aptos" w:hAnsi="Aptos" w:cs="Aptos"/>
          <w:i/>
          <w:iCs/>
          <w:sz w:val="20"/>
          <w:szCs w:val="20"/>
          <w:lang w:val="en-US"/>
        </w:rPr>
      </w:pPr>
    </w:p>
    <w:p w14:paraId="26409FA8" w14:textId="77777777" w:rsidR="007E66BA" w:rsidRDefault="007E66BA" w:rsidP="00C1138D">
      <w:pPr>
        <w:spacing w:after="0" w:line="276" w:lineRule="auto"/>
        <w:jc w:val="center"/>
        <w:rPr>
          <w:rFonts w:ascii="Aptos" w:eastAsia="Aptos" w:hAnsi="Aptos" w:cs="Aptos"/>
          <w:i/>
          <w:iCs/>
          <w:sz w:val="20"/>
          <w:szCs w:val="20"/>
          <w:lang w:val="en-US"/>
        </w:rPr>
      </w:pPr>
    </w:p>
    <w:p w14:paraId="77989481" w14:textId="77777777" w:rsidR="007E66BA" w:rsidRDefault="007E66BA" w:rsidP="00C1138D">
      <w:pPr>
        <w:spacing w:after="0" w:line="276" w:lineRule="auto"/>
        <w:jc w:val="center"/>
        <w:rPr>
          <w:rFonts w:ascii="Aptos" w:eastAsia="Aptos" w:hAnsi="Aptos" w:cs="Aptos"/>
          <w:i/>
          <w:iCs/>
          <w:sz w:val="20"/>
          <w:szCs w:val="20"/>
          <w:lang w:val="en-US"/>
        </w:rPr>
      </w:pPr>
    </w:p>
    <w:p w14:paraId="3BAA4545" w14:textId="77777777" w:rsidR="007E66BA" w:rsidRDefault="007E66BA" w:rsidP="00C1138D">
      <w:pPr>
        <w:spacing w:after="0" w:line="276" w:lineRule="auto"/>
        <w:jc w:val="center"/>
        <w:rPr>
          <w:rFonts w:ascii="Aptos" w:eastAsia="Aptos" w:hAnsi="Aptos" w:cs="Aptos"/>
          <w:i/>
          <w:iCs/>
          <w:sz w:val="20"/>
          <w:szCs w:val="20"/>
          <w:lang w:val="en-US"/>
        </w:rPr>
      </w:pPr>
    </w:p>
    <w:p w14:paraId="6AB0E638" w14:textId="77777777" w:rsidR="007E66BA" w:rsidRDefault="007E66BA" w:rsidP="00C1138D">
      <w:pPr>
        <w:spacing w:after="0" w:line="276" w:lineRule="auto"/>
        <w:jc w:val="center"/>
        <w:rPr>
          <w:rFonts w:ascii="Aptos" w:eastAsia="Aptos" w:hAnsi="Aptos" w:cs="Aptos"/>
          <w:i/>
          <w:iCs/>
          <w:sz w:val="20"/>
          <w:szCs w:val="20"/>
          <w:lang w:val="en-US"/>
        </w:rPr>
      </w:pPr>
    </w:p>
    <w:p w14:paraId="176916EC" w14:textId="77777777" w:rsidR="007E66BA" w:rsidRDefault="007E66BA" w:rsidP="00C1138D">
      <w:pPr>
        <w:spacing w:after="0" w:line="276" w:lineRule="auto"/>
        <w:jc w:val="center"/>
        <w:rPr>
          <w:rFonts w:ascii="Aptos" w:eastAsia="Aptos" w:hAnsi="Aptos" w:cs="Aptos"/>
          <w:i/>
          <w:iCs/>
          <w:sz w:val="20"/>
          <w:szCs w:val="20"/>
          <w:lang w:val="en-US"/>
        </w:rPr>
      </w:pPr>
    </w:p>
    <w:p w14:paraId="009A67BB" w14:textId="77777777" w:rsidR="007E66BA" w:rsidRDefault="007E66BA" w:rsidP="00C1138D">
      <w:pPr>
        <w:spacing w:after="0" w:line="276" w:lineRule="auto"/>
        <w:jc w:val="center"/>
        <w:rPr>
          <w:rFonts w:ascii="Aptos" w:eastAsia="Aptos" w:hAnsi="Aptos" w:cs="Aptos"/>
          <w:i/>
          <w:iCs/>
          <w:sz w:val="20"/>
          <w:szCs w:val="20"/>
          <w:lang w:val="en-US"/>
        </w:rPr>
      </w:pPr>
    </w:p>
    <w:p w14:paraId="541C87E5" w14:textId="77777777" w:rsidR="007E66BA" w:rsidRDefault="007E66BA" w:rsidP="00C1138D">
      <w:pPr>
        <w:spacing w:after="0" w:line="276" w:lineRule="auto"/>
        <w:jc w:val="center"/>
        <w:rPr>
          <w:rFonts w:ascii="Aptos" w:eastAsia="Aptos" w:hAnsi="Aptos" w:cs="Aptos"/>
          <w:i/>
          <w:iCs/>
          <w:sz w:val="20"/>
          <w:szCs w:val="20"/>
          <w:lang w:val="en-US"/>
        </w:rPr>
      </w:pPr>
    </w:p>
    <w:p w14:paraId="50920C55" w14:textId="77777777" w:rsidR="007E66BA" w:rsidRDefault="007E66BA" w:rsidP="00C1138D">
      <w:pPr>
        <w:spacing w:after="0" w:line="276" w:lineRule="auto"/>
        <w:jc w:val="center"/>
        <w:rPr>
          <w:rFonts w:ascii="Aptos" w:eastAsia="Aptos" w:hAnsi="Aptos" w:cs="Aptos"/>
          <w:i/>
          <w:iCs/>
          <w:sz w:val="20"/>
          <w:szCs w:val="20"/>
          <w:lang w:val="en-US"/>
        </w:rPr>
      </w:pPr>
    </w:p>
    <w:p w14:paraId="4C306CA2" w14:textId="77777777" w:rsidR="007E66BA" w:rsidRPr="007E66BA" w:rsidRDefault="007E66BA" w:rsidP="00C1138D">
      <w:pPr>
        <w:spacing w:after="0" w:line="276" w:lineRule="auto"/>
        <w:jc w:val="center"/>
        <w:rPr>
          <w:rFonts w:ascii="Aptos" w:eastAsia="Aptos" w:hAnsi="Aptos" w:cs="Aptos"/>
          <w:i/>
          <w:iCs/>
          <w:sz w:val="20"/>
          <w:szCs w:val="20"/>
          <w:lang w:val="en-US"/>
        </w:rPr>
      </w:pPr>
    </w:p>
    <w:p w14:paraId="0C5B2DD3" w14:textId="2D7AE863" w:rsidR="005D665C" w:rsidRPr="007E66BA" w:rsidRDefault="005D665C" w:rsidP="005D665C">
      <w:pPr>
        <w:spacing w:line="276" w:lineRule="auto"/>
        <w:jc w:val="center"/>
        <w:rPr>
          <w:rFonts w:ascii="Aptos" w:eastAsia="Aptos" w:hAnsi="Aptos" w:cs="Aptos"/>
          <w:b/>
          <w:bCs/>
          <w:sz w:val="20"/>
          <w:szCs w:val="20"/>
          <w:lang w:val="en-US"/>
        </w:rPr>
      </w:pPr>
      <w:r w:rsidRPr="007E66BA">
        <w:rPr>
          <w:rFonts w:ascii="Aptos" w:eastAsia="Aptos" w:hAnsi="Aptos" w:cs="Aptos"/>
          <w:b/>
          <w:bCs/>
          <w:noProof/>
          <w:sz w:val="20"/>
          <w:szCs w:val="20"/>
          <w:lang w:val="en-US"/>
        </w:rPr>
        <w:lastRenderedPageBreak/>
        <w:drawing>
          <wp:inline distT="0" distB="0" distL="0" distR="0" wp14:anchorId="660CAC9C" wp14:editId="352F6775">
            <wp:extent cx="4029075" cy="401407"/>
            <wp:effectExtent l="0" t="0" r="0" b="0"/>
            <wp:docPr id="11839090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44" t="41420" r="18381" b="46450"/>
                    <a:stretch/>
                  </pic:blipFill>
                  <pic:spPr bwMode="auto">
                    <a:xfrm>
                      <a:off x="0" y="0"/>
                      <a:ext cx="4089232" cy="407400"/>
                    </a:xfrm>
                    <a:prstGeom prst="rect">
                      <a:avLst/>
                    </a:prstGeom>
                    <a:noFill/>
                    <a:ln>
                      <a:noFill/>
                    </a:ln>
                    <a:extLst>
                      <a:ext uri="{53640926-AAD7-44D8-BBD7-CCE9431645EC}">
                        <a14:shadowObscured xmlns:a14="http://schemas.microsoft.com/office/drawing/2010/main"/>
                      </a:ext>
                    </a:extLst>
                  </pic:spPr>
                </pic:pic>
              </a:graphicData>
            </a:graphic>
          </wp:inline>
        </w:drawing>
      </w:r>
    </w:p>
    <w:p w14:paraId="49D6C87A" w14:textId="477DE9BE" w:rsidR="00721AB3" w:rsidRPr="007E66BA" w:rsidRDefault="00C1138D" w:rsidP="007E66BA">
      <w:pPr>
        <w:spacing w:line="276" w:lineRule="auto"/>
        <w:jc w:val="center"/>
        <w:rPr>
          <w:rFonts w:ascii="Aptos" w:eastAsia="Aptos" w:hAnsi="Aptos" w:cs="Aptos"/>
          <w:b/>
          <w:bCs/>
          <w:color w:val="FF0000"/>
          <w:sz w:val="20"/>
          <w:szCs w:val="20"/>
          <w:lang w:val="en-US"/>
        </w:rPr>
      </w:pPr>
      <w:r w:rsidRPr="007E66BA">
        <w:rPr>
          <w:rFonts w:ascii="Aptos" w:eastAsia="Aptos" w:hAnsi="Aptos" w:cs="Aptos"/>
          <w:b/>
          <w:bCs/>
          <w:sz w:val="20"/>
          <w:szCs w:val="20"/>
          <w:lang w:val="en-US"/>
        </w:rPr>
        <w:t xml:space="preserve">Your application will be evaluated by </w:t>
      </w:r>
      <w:r w:rsidR="00BD6482" w:rsidRPr="007E66BA">
        <w:rPr>
          <w:rFonts w:ascii="Aptos" w:eastAsia="Aptos" w:hAnsi="Aptos" w:cs="Aptos"/>
          <w:b/>
          <w:bCs/>
          <w:sz w:val="20"/>
          <w:szCs w:val="20"/>
          <w:lang w:val="en-US"/>
        </w:rPr>
        <w:t xml:space="preserve">experts in the field </w:t>
      </w:r>
      <w:r w:rsidR="00BD6482" w:rsidRPr="007E66BA">
        <w:rPr>
          <w:rFonts w:ascii="Aptos" w:eastAsia="Aptos" w:hAnsi="Aptos" w:cs="Aptos"/>
          <w:b/>
          <w:bCs/>
          <w:color w:val="FF0000"/>
          <w:sz w:val="20"/>
          <w:szCs w:val="20"/>
          <w:lang w:val="en-US"/>
        </w:rPr>
        <w:t>of energy, climate, innovation and entrepreneurship:</w:t>
      </w:r>
    </w:p>
    <w:p w14:paraId="62F1D2E2" w14:textId="77777777" w:rsidR="00D228C3" w:rsidRPr="007E66BA" w:rsidRDefault="004F22DF" w:rsidP="00D228C3">
      <w:pPr>
        <w:spacing w:line="276" w:lineRule="auto"/>
        <w:jc w:val="center"/>
        <w:rPr>
          <w:rFonts w:ascii="Aptos" w:eastAsia="Aptos" w:hAnsi="Aptos" w:cs="Aptos"/>
          <w:b/>
          <w:bCs/>
          <w:sz w:val="20"/>
          <w:szCs w:val="20"/>
          <w:lang w:val="en-US"/>
        </w:rPr>
      </w:pPr>
      <w:r w:rsidRPr="007E66BA">
        <w:rPr>
          <w:rFonts w:ascii="Aptos" w:eastAsia="Aptos" w:hAnsi="Aptos" w:cs="Aptos"/>
          <w:b/>
          <w:bCs/>
          <w:noProof/>
          <w:sz w:val="20"/>
          <w:szCs w:val="20"/>
          <w:lang w:val="en-US"/>
        </w:rPr>
        <w:drawing>
          <wp:inline distT="0" distB="0" distL="0" distR="0" wp14:anchorId="0AF6936A" wp14:editId="6BD067EA">
            <wp:extent cx="5724525" cy="3219450"/>
            <wp:effectExtent l="0" t="0" r="9525" b="0"/>
            <wp:docPr id="2238000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4EDD1AAC" w14:textId="77777777" w:rsidR="00721AB3" w:rsidRPr="007E66BA" w:rsidRDefault="00721AB3" w:rsidP="007E66BA">
      <w:pPr>
        <w:spacing w:line="276" w:lineRule="auto"/>
        <w:rPr>
          <w:rFonts w:ascii="Aptos" w:eastAsia="Aptos" w:hAnsi="Aptos" w:cs="Aptos"/>
          <w:b/>
          <w:bCs/>
          <w:sz w:val="20"/>
          <w:szCs w:val="20"/>
          <w:lang w:val="en-US"/>
        </w:rPr>
      </w:pPr>
    </w:p>
    <w:p w14:paraId="10B1722C" w14:textId="77777777" w:rsidR="00F826A0" w:rsidRPr="007E66BA" w:rsidRDefault="00F826A0" w:rsidP="00D228C3">
      <w:pPr>
        <w:spacing w:line="276" w:lineRule="auto"/>
        <w:jc w:val="center"/>
        <w:rPr>
          <w:rFonts w:ascii="Aptos" w:eastAsia="Aptos" w:hAnsi="Aptos" w:cs="Aptos"/>
          <w:b/>
          <w:bCs/>
          <w:sz w:val="20"/>
          <w:szCs w:val="20"/>
          <w:lang w:val="en-US"/>
        </w:rPr>
      </w:pPr>
    </w:p>
    <w:p w14:paraId="3391367A" w14:textId="739149B7" w:rsidR="00F826A0" w:rsidRPr="007E66BA" w:rsidRDefault="00D228C3" w:rsidP="00F826A0">
      <w:pPr>
        <w:spacing w:line="276" w:lineRule="auto"/>
        <w:jc w:val="center"/>
        <w:rPr>
          <w:rFonts w:ascii="Aptos" w:eastAsia="Aptos" w:hAnsi="Aptos" w:cs="Aptos"/>
          <w:b/>
          <w:bCs/>
          <w:sz w:val="20"/>
          <w:szCs w:val="20"/>
          <w:lang w:val="en-US"/>
        </w:rPr>
      </w:pPr>
      <w:r w:rsidRPr="007E66BA">
        <w:rPr>
          <w:rFonts w:ascii="Aptos" w:eastAsia="Aptos" w:hAnsi="Aptos" w:cs="Aptos"/>
          <w:b/>
          <w:bCs/>
          <w:noProof/>
          <w:sz w:val="20"/>
          <w:szCs w:val="20"/>
          <w:lang w:val="en-US"/>
        </w:rPr>
        <w:drawing>
          <wp:inline distT="0" distB="0" distL="0" distR="0" wp14:anchorId="74D4941D" wp14:editId="64DC204F">
            <wp:extent cx="3448050" cy="358131"/>
            <wp:effectExtent l="0" t="0" r="0" b="4445"/>
            <wp:docPr id="213144414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78" t="77515" r="18136" b="9763"/>
                    <a:stretch/>
                  </pic:blipFill>
                  <pic:spPr bwMode="auto">
                    <a:xfrm>
                      <a:off x="0" y="0"/>
                      <a:ext cx="3658788" cy="380019"/>
                    </a:xfrm>
                    <a:prstGeom prst="rect">
                      <a:avLst/>
                    </a:prstGeom>
                    <a:noFill/>
                    <a:ln>
                      <a:noFill/>
                    </a:ln>
                    <a:extLst>
                      <a:ext uri="{53640926-AAD7-44D8-BBD7-CCE9431645EC}">
                        <a14:shadowObscured xmlns:a14="http://schemas.microsoft.com/office/drawing/2010/main"/>
                      </a:ext>
                    </a:extLst>
                  </pic:spPr>
                </pic:pic>
              </a:graphicData>
            </a:graphic>
          </wp:inline>
        </w:drawing>
      </w:r>
    </w:p>
    <w:p w14:paraId="6FB319DF" w14:textId="77777777" w:rsidR="00F826A0" w:rsidRPr="007E66BA" w:rsidRDefault="00F826A0" w:rsidP="00F826A0">
      <w:pPr>
        <w:spacing w:line="276" w:lineRule="auto"/>
        <w:jc w:val="center"/>
        <w:rPr>
          <w:rFonts w:ascii="Aptos" w:eastAsia="Aptos" w:hAnsi="Aptos" w:cs="Aptos"/>
          <w:b/>
          <w:bCs/>
          <w:sz w:val="20"/>
          <w:szCs w:val="20"/>
          <w:lang w:val="en-US"/>
        </w:rPr>
      </w:pPr>
    </w:p>
    <w:p w14:paraId="335E26B5" w14:textId="13F7F6C0" w:rsidR="00D228C3" w:rsidRPr="007E66BA" w:rsidRDefault="00F826A0" w:rsidP="00F826A0">
      <w:pPr>
        <w:spacing w:line="276" w:lineRule="auto"/>
        <w:jc w:val="center"/>
        <w:rPr>
          <w:rFonts w:ascii="Aptos" w:eastAsia="Aptos" w:hAnsi="Aptos" w:cs="Aptos"/>
          <w:b/>
          <w:bCs/>
          <w:sz w:val="20"/>
          <w:szCs w:val="20"/>
          <w:lang w:val="es-CO"/>
        </w:rPr>
      </w:pPr>
      <w:r w:rsidRPr="007E66BA">
        <w:rPr>
          <w:rFonts w:ascii="Aptos" w:eastAsia="Aptos" w:hAnsi="Aptos" w:cs="Aptos"/>
          <w:b/>
          <w:bCs/>
          <w:noProof/>
          <w:sz w:val="20"/>
          <w:szCs w:val="20"/>
          <w:lang w:val="es-CO"/>
        </w:rPr>
        <w:drawing>
          <wp:inline distT="0" distB="0" distL="0" distR="0" wp14:anchorId="10E560C2" wp14:editId="54B21B20">
            <wp:extent cx="5477763" cy="1805748"/>
            <wp:effectExtent l="0" t="0" r="0" b="4445"/>
            <wp:docPr id="15878075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7" t="13366" r="2794" b="30522"/>
                    <a:stretch/>
                  </pic:blipFill>
                  <pic:spPr bwMode="auto">
                    <a:xfrm>
                      <a:off x="0" y="0"/>
                      <a:ext cx="5480060" cy="1806505"/>
                    </a:xfrm>
                    <a:prstGeom prst="rect">
                      <a:avLst/>
                    </a:prstGeom>
                    <a:noFill/>
                    <a:ln>
                      <a:noFill/>
                    </a:ln>
                    <a:extLst>
                      <a:ext uri="{53640926-AAD7-44D8-BBD7-CCE9431645EC}">
                        <a14:shadowObscured xmlns:a14="http://schemas.microsoft.com/office/drawing/2010/main"/>
                      </a:ext>
                    </a:extLst>
                  </pic:spPr>
                </pic:pic>
              </a:graphicData>
            </a:graphic>
          </wp:inline>
        </w:drawing>
      </w:r>
    </w:p>
    <w:p w14:paraId="7AB32BC8" w14:textId="77777777" w:rsidR="00F826A0" w:rsidRPr="007E66BA" w:rsidRDefault="00F826A0" w:rsidP="00F826A0">
      <w:pPr>
        <w:spacing w:line="276" w:lineRule="auto"/>
        <w:jc w:val="center"/>
        <w:rPr>
          <w:sz w:val="20"/>
          <w:szCs w:val="20"/>
          <w:lang w:val="en-US"/>
        </w:rPr>
      </w:pPr>
    </w:p>
    <w:p w14:paraId="520D0361" w14:textId="1673FCBA" w:rsidR="00120DA1" w:rsidRPr="007E66BA" w:rsidRDefault="00B7072C" w:rsidP="00F826A0">
      <w:pPr>
        <w:spacing w:line="276" w:lineRule="auto"/>
        <w:jc w:val="center"/>
        <w:rPr>
          <w:sz w:val="20"/>
          <w:szCs w:val="20"/>
          <w:lang w:val="en-US"/>
        </w:rPr>
      </w:pPr>
      <w:r w:rsidRPr="007E66BA">
        <w:rPr>
          <w:rFonts w:ascii="Aptos" w:eastAsia="Aptos" w:hAnsi="Aptos" w:cs="Aptos"/>
          <w:b/>
          <w:bCs/>
          <w:noProof/>
          <w:sz w:val="20"/>
          <w:szCs w:val="20"/>
          <w:lang w:val="en-US"/>
        </w:rPr>
        <w:drawing>
          <wp:inline distT="0" distB="0" distL="0" distR="0" wp14:anchorId="363D2FF1" wp14:editId="6D53B926">
            <wp:extent cx="3411711" cy="353483"/>
            <wp:effectExtent l="0" t="0" r="0" b="8890"/>
            <wp:docPr id="18325823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08" t="3582" r="17943" b="83753"/>
                    <a:stretch/>
                  </pic:blipFill>
                  <pic:spPr bwMode="auto">
                    <a:xfrm>
                      <a:off x="0" y="0"/>
                      <a:ext cx="3497347" cy="362356"/>
                    </a:xfrm>
                    <a:prstGeom prst="rect">
                      <a:avLst/>
                    </a:prstGeom>
                    <a:noFill/>
                    <a:ln>
                      <a:noFill/>
                    </a:ln>
                    <a:extLst>
                      <a:ext uri="{53640926-AAD7-44D8-BBD7-CCE9431645EC}">
                        <a14:shadowObscured xmlns:a14="http://schemas.microsoft.com/office/drawing/2010/main"/>
                      </a:ext>
                    </a:extLst>
                  </pic:spPr>
                </pic:pic>
              </a:graphicData>
            </a:graphic>
          </wp:inline>
        </w:drawing>
      </w:r>
    </w:p>
    <w:p w14:paraId="6803A1B3" w14:textId="29057959" w:rsidR="00340B58" w:rsidRPr="007E66BA" w:rsidRDefault="00340B58" w:rsidP="00340B58">
      <w:pPr>
        <w:spacing w:line="276" w:lineRule="auto"/>
        <w:jc w:val="center"/>
        <w:rPr>
          <w:sz w:val="20"/>
          <w:szCs w:val="20"/>
          <w:lang w:val="en-US"/>
        </w:rPr>
      </w:pPr>
      <w:r w:rsidRPr="007E66BA">
        <w:rPr>
          <w:rFonts w:ascii="Aptos" w:eastAsia="Aptos" w:hAnsi="Aptos" w:cs="Aptos"/>
          <w:b/>
          <w:bCs/>
          <w:sz w:val="20"/>
          <w:szCs w:val="20"/>
          <w:lang w:val="en-US"/>
        </w:rPr>
        <w:t xml:space="preserve">These criteria are designed to identify startups that are not only innovative but also ready to </w:t>
      </w:r>
      <w:r w:rsidRPr="007E66BA">
        <w:rPr>
          <w:rFonts w:ascii="Aptos" w:eastAsia="Aptos" w:hAnsi="Aptos" w:cs="Aptos"/>
          <w:b/>
          <w:bCs/>
          <w:color w:val="FF0000"/>
          <w:sz w:val="20"/>
          <w:szCs w:val="20"/>
          <w:lang w:val="en-US"/>
        </w:rPr>
        <w:t xml:space="preserve">grow, scale, and make a real impact </w:t>
      </w:r>
      <w:r w:rsidRPr="007E66BA">
        <w:rPr>
          <w:rFonts w:ascii="Aptos" w:eastAsia="Aptos" w:hAnsi="Aptos" w:cs="Aptos"/>
          <w:b/>
          <w:bCs/>
          <w:sz w:val="20"/>
          <w:szCs w:val="20"/>
          <w:lang w:val="en-US"/>
        </w:rPr>
        <w:t>in the LAC region.</w:t>
      </w:r>
    </w:p>
    <w:p w14:paraId="1FCB805B" w14:textId="04F0DD1A" w:rsidR="002558F6" w:rsidRPr="007E66BA" w:rsidRDefault="5ACB4E0F" w:rsidP="20112262">
      <w:pPr>
        <w:spacing w:line="276" w:lineRule="auto"/>
        <w:rPr>
          <w:sz w:val="20"/>
          <w:szCs w:val="20"/>
          <w:lang w:val="en-US"/>
        </w:rPr>
      </w:pPr>
      <w:r w:rsidRPr="007E66BA">
        <w:rPr>
          <w:rFonts w:ascii="Aptos" w:eastAsia="Aptos" w:hAnsi="Aptos" w:cs="Aptos"/>
          <w:sz w:val="20"/>
          <w:szCs w:val="20"/>
          <w:lang w:val="en-US"/>
        </w:rPr>
        <w:lastRenderedPageBreak/>
        <w:t>You will be evaluated by an international committee that will be looking for the aspects I’m about to mention, so make sure you are specific in including it when submitting your application.</w:t>
      </w:r>
    </w:p>
    <w:p w14:paraId="6B5876ED" w14:textId="68CF22B9" w:rsidR="002558F6" w:rsidRPr="007E66BA" w:rsidRDefault="5ACB4E0F" w:rsidP="20112262">
      <w:pPr>
        <w:pStyle w:val="Prrafodelista"/>
        <w:numPr>
          <w:ilvl w:val="0"/>
          <w:numId w:val="2"/>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 xml:space="preserve">The </w:t>
      </w:r>
      <w:r w:rsidRPr="007E66BA">
        <w:rPr>
          <w:rFonts w:ascii="Aptos" w:eastAsia="Aptos" w:hAnsi="Aptos" w:cs="Aptos"/>
          <w:b/>
          <w:bCs/>
          <w:sz w:val="20"/>
          <w:szCs w:val="20"/>
          <w:lang w:val="en-US"/>
        </w:rPr>
        <w:t>innovation</w:t>
      </w:r>
      <w:r w:rsidRPr="007E66BA">
        <w:rPr>
          <w:rFonts w:ascii="Aptos" w:eastAsia="Aptos" w:hAnsi="Aptos" w:cs="Aptos"/>
          <w:sz w:val="20"/>
          <w:szCs w:val="20"/>
          <w:lang w:val="en-US"/>
        </w:rPr>
        <w:t xml:space="preserve"> of your business model. Startups that bring fresh, creative, and scalable approaches to solar energy challenges.</w:t>
      </w:r>
    </w:p>
    <w:p w14:paraId="41734E69" w14:textId="77777777" w:rsidR="00721AB3" w:rsidRPr="007E66BA" w:rsidRDefault="00721AB3" w:rsidP="00721AB3">
      <w:pPr>
        <w:pStyle w:val="Prrafodelista"/>
        <w:spacing w:after="0" w:line="276" w:lineRule="auto"/>
        <w:rPr>
          <w:rFonts w:ascii="Aptos" w:eastAsia="Aptos" w:hAnsi="Aptos" w:cs="Aptos"/>
          <w:sz w:val="20"/>
          <w:szCs w:val="20"/>
          <w:lang w:val="en-US"/>
        </w:rPr>
      </w:pPr>
    </w:p>
    <w:p w14:paraId="5A76D614" w14:textId="77777777" w:rsidR="00721AB3" w:rsidRPr="007E66BA" w:rsidRDefault="00465A5A" w:rsidP="20112262">
      <w:pPr>
        <w:pStyle w:val="Prrafodelista"/>
        <w:numPr>
          <w:ilvl w:val="0"/>
          <w:numId w:val="2"/>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A clear</w:t>
      </w:r>
      <w:r w:rsidR="00372BC5" w:rsidRPr="007E66BA">
        <w:rPr>
          <w:rFonts w:ascii="Aptos" w:eastAsia="Aptos" w:hAnsi="Aptos" w:cs="Aptos"/>
          <w:sz w:val="20"/>
          <w:szCs w:val="20"/>
          <w:lang w:val="en-US"/>
        </w:rPr>
        <w:t xml:space="preserve"> and </w:t>
      </w:r>
      <w:r w:rsidR="00372BC5" w:rsidRPr="007E66BA">
        <w:rPr>
          <w:rFonts w:ascii="Aptos" w:eastAsia="Aptos" w:hAnsi="Aptos" w:cs="Aptos"/>
          <w:b/>
          <w:bCs/>
          <w:sz w:val="20"/>
          <w:szCs w:val="20"/>
          <w:lang w:val="en-US"/>
        </w:rPr>
        <w:t>differentiated</w:t>
      </w:r>
      <w:r w:rsidRPr="007E66BA">
        <w:rPr>
          <w:rFonts w:ascii="Aptos" w:eastAsia="Aptos" w:hAnsi="Aptos" w:cs="Aptos"/>
          <w:b/>
          <w:bCs/>
          <w:sz w:val="20"/>
          <w:szCs w:val="20"/>
          <w:lang w:val="en-US"/>
        </w:rPr>
        <w:t xml:space="preserve"> </w:t>
      </w:r>
      <w:r w:rsidR="00C0302C" w:rsidRPr="007E66BA">
        <w:rPr>
          <w:rFonts w:ascii="Aptos" w:eastAsia="Aptos" w:hAnsi="Aptos" w:cs="Aptos"/>
          <w:b/>
          <w:bCs/>
          <w:sz w:val="20"/>
          <w:szCs w:val="20"/>
          <w:lang w:val="en-US"/>
        </w:rPr>
        <w:t>value proposition</w:t>
      </w:r>
      <w:r w:rsidR="00C0302C" w:rsidRPr="007E66BA">
        <w:rPr>
          <w:rFonts w:ascii="Aptos" w:eastAsia="Aptos" w:hAnsi="Aptos" w:cs="Aptos"/>
          <w:sz w:val="20"/>
          <w:szCs w:val="20"/>
          <w:lang w:val="en-US"/>
        </w:rPr>
        <w:t xml:space="preserve"> and your ability to deliver it through your solution</w:t>
      </w:r>
      <w:r w:rsidR="00AE3682" w:rsidRPr="007E66BA">
        <w:rPr>
          <w:rFonts w:ascii="Aptos" w:eastAsia="Aptos" w:hAnsi="Aptos" w:cs="Aptos"/>
          <w:sz w:val="20"/>
          <w:szCs w:val="20"/>
          <w:lang w:val="en-US"/>
        </w:rPr>
        <w:t xml:space="preserve"> (product/service) where solar energy is </w:t>
      </w:r>
      <w:proofErr w:type="spellStart"/>
      <w:r w:rsidR="00AE3682" w:rsidRPr="007E66BA">
        <w:rPr>
          <w:rFonts w:ascii="Aptos" w:eastAsia="Aptos" w:hAnsi="Aptos" w:cs="Aptos"/>
          <w:sz w:val="20"/>
          <w:szCs w:val="20"/>
          <w:lang w:val="en-US"/>
        </w:rPr>
        <w:t>involved</w:t>
      </w:r>
      <w:r w:rsidR="003939C6" w:rsidRPr="007E66BA">
        <w:rPr>
          <w:rFonts w:ascii="Aptos" w:eastAsia="Aptos" w:hAnsi="Aptos" w:cs="Aptos"/>
          <w:sz w:val="20"/>
          <w:szCs w:val="20"/>
          <w:lang w:val="en-US"/>
        </w:rPr>
        <w:t>.</w:t>
      </w:r>
      <w:r w:rsidR="00BB496D" w:rsidRPr="007E66BA">
        <w:rPr>
          <w:rFonts w:ascii="Aptos" w:eastAsia="Aptos" w:hAnsi="Aptos" w:cs="Aptos"/>
          <w:sz w:val="20"/>
          <w:szCs w:val="20"/>
          <w:lang w:val="en-US"/>
        </w:rPr>
        <w:t>You</w:t>
      </w:r>
      <w:proofErr w:type="spellEnd"/>
      <w:r w:rsidR="00BB496D" w:rsidRPr="007E66BA">
        <w:rPr>
          <w:rFonts w:ascii="Aptos" w:eastAsia="Aptos" w:hAnsi="Aptos" w:cs="Aptos"/>
          <w:sz w:val="20"/>
          <w:szCs w:val="20"/>
          <w:lang w:val="en-US"/>
        </w:rPr>
        <w:t xml:space="preserve"> have identified a clear market segment for which your solution provides a solution to a specific challenge. </w:t>
      </w:r>
      <w:proofErr w:type="spellStart"/>
      <w:r w:rsidR="003939C6" w:rsidRPr="007E66BA">
        <w:rPr>
          <w:rFonts w:ascii="Aptos" w:eastAsia="Aptos" w:hAnsi="Aptos" w:cs="Aptos"/>
          <w:sz w:val="20"/>
          <w:szCs w:val="20"/>
          <w:lang w:val="en-US"/>
        </w:rPr>
        <w:t>ou</w:t>
      </w:r>
      <w:proofErr w:type="spellEnd"/>
      <w:r w:rsidR="003939C6" w:rsidRPr="007E66BA">
        <w:rPr>
          <w:rFonts w:ascii="Aptos" w:eastAsia="Aptos" w:hAnsi="Aptos" w:cs="Aptos"/>
          <w:sz w:val="20"/>
          <w:szCs w:val="20"/>
          <w:lang w:val="en-US"/>
        </w:rPr>
        <w:t xml:space="preserve"> have a </w:t>
      </w:r>
      <w:r w:rsidR="00C07DA6" w:rsidRPr="007E66BA">
        <w:rPr>
          <w:rFonts w:ascii="Aptos" w:eastAsia="Aptos" w:hAnsi="Aptos" w:cs="Aptos"/>
          <w:sz w:val="20"/>
          <w:szCs w:val="20"/>
          <w:lang w:val="en-US"/>
        </w:rPr>
        <w:t xml:space="preserve">clear market </w:t>
      </w:r>
      <w:r w:rsidR="0077542E" w:rsidRPr="007E66BA">
        <w:rPr>
          <w:rFonts w:ascii="Aptos" w:eastAsia="Aptos" w:hAnsi="Aptos" w:cs="Aptos"/>
          <w:sz w:val="20"/>
          <w:szCs w:val="20"/>
          <w:lang w:val="en-US"/>
        </w:rPr>
        <w:t xml:space="preserve">segment </w:t>
      </w:r>
      <w:r w:rsidR="00372BC5" w:rsidRPr="007E66BA">
        <w:rPr>
          <w:rFonts w:ascii="Aptos" w:eastAsia="Aptos" w:hAnsi="Aptos" w:cs="Aptos"/>
          <w:sz w:val="20"/>
          <w:szCs w:val="20"/>
          <w:lang w:val="en-US"/>
        </w:rPr>
        <w:t>to whom you are solving a challenge with your solution</w:t>
      </w:r>
      <w:r w:rsidR="00721AB3" w:rsidRPr="007E66BA">
        <w:rPr>
          <w:rFonts w:ascii="Aptos" w:eastAsia="Aptos" w:hAnsi="Aptos" w:cs="Aptos"/>
          <w:sz w:val="20"/>
          <w:szCs w:val="20"/>
          <w:lang w:val="en-US"/>
        </w:rPr>
        <w:t>.</w:t>
      </w:r>
    </w:p>
    <w:p w14:paraId="74387C2A" w14:textId="699A2B2A" w:rsidR="00C0302C" w:rsidRPr="007E66BA" w:rsidRDefault="0077542E" w:rsidP="00721AB3">
      <w:p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 xml:space="preserve"> </w:t>
      </w:r>
    </w:p>
    <w:p w14:paraId="5346ADE2" w14:textId="59509405" w:rsidR="002558F6" w:rsidRPr="007E66BA" w:rsidRDefault="5ACB4E0F" w:rsidP="20112262">
      <w:pPr>
        <w:pStyle w:val="Prrafodelista"/>
        <w:numPr>
          <w:ilvl w:val="0"/>
          <w:numId w:val="2"/>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 xml:space="preserve">The </w:t>
      </w:r>
      <w:r w:rsidRPr="007E66BA">
        <w:rPr>
          <w:rFonts w:ascii="Aptos" w:eastAsia="Aptos" w:hAnsi="Aptos" w:cs="Aptos"/>
          <w:b/>
          <w:bCs/>
          <w:sz w:val="20"/>
          <w:szCs w:val="20"/>
          <w:lang w:val="en-US"/>
        </w:rPr>
        <w:t>replicability</w:t>
      </w:r>
      <w:r w:rsidRPr="007E66BA">
        <w:rPr>
          <w:rFonts w:ascii="Aptos" w:eastAsia="Aptos" w:hAnsi="Aptos" w:cs="Aptos"/>
          <w:sz w:val="20"/>
          <w:szCs w:val="20"/>
          <w:lang w:val="en-US"/>
        </w:rPr>
        <w:t xml:space="preserve"> of your solution. </w:t>
      </w:r>
      <w:r w:rsidR="00421132" w:rsidRPr="007E66BA">
        <w:rPr>
          <w:rFonts w:ascii="Aptos" w:eastAsia="Aptos" w:hAnsi="Aptos" w:cs="Aptos"/>
          <w:sz w:val="20"/>
          <w:szCs w:val="20"/>
          <w:lang w:val="en-US"/>
        </w:rPr>
        <w:t>Your solution or service can be replicated, adapted or scaled up across different countries and communities in Latin America, the Caribbean and beyond.</w:t>
      </w:r>
    </w:p>
    <w:p w14:paraId="01A1B62D" w14:textId="77777777" w:rsidR="00721AB3" w:rsidRPr="007E66BA" w:rsidRDefault="00721AB3" w:rsidP="00721AB3">
      <w:pPr>
        <w:spacing w:after="0" w:line="276" w:lineRule="auto"/>
        <w:rPr>
          <w:rFonts w:ascii="Aptos" w:eastAsia="Aptos" w:hAnsi="Aptos" w:cs="Aptos"/>
          <w:sz w:val="20"/>
          <w:szCs w:val="20"/>
          <w:lang w:val="en-US"/>
        </w:rPr>
      </w:pPr>
    </w:p>
    <w:p w14:paraId="79D8889B" w14:textId="1B409CB2" w:rsidR="002558F6" w:rsidRDefault="5ACB4E0F" w:rsidP="20112262">
      <w:pPr>
        <w:pStyle w:val="Prrafodelista"/>
        <w:numPr>
          <w:ilvl w:val="0"/>
          <w:numId w:val="2"/>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The strength of your team.</w:t>
      </w:r>
      <w:r w:rsidRPr="007E66BA">
        <w:rPr>
          <w:rFonts w:ascii="Aptos" w:eastAsia="Aptos" w:hAnsi="Aptos" w:cs="Aptos"/>
          <w:sz w:val="20"/>
          <w:szCs w:val="20"/>
          <w:lang w:val="en-US"/>
        </w:rPr>
        <w:t xml:space="preserve"> A capable, committed, and complementary team with the skills and experience to execute the vision.</w:t>
      </w:r>
      <w:r w:rsidRPr="007E66BA">
        <w:rPr>
          <w:rFonts w:ascii="Segoe UI" w:eastAsia="Segoe UI" w:hAnsi="Segoe UI" w:cs="Segoe UI"/>
          <w:color w:val="424242"/>
          <w:sz w:val="20"/>
          <w:szCs w:val="20"/>
          <w:lang w:val="en-US"/>
        </w:rPr>
        <w:t xml:space="preserve"> </w:t>
      </w:r>
      <w:r w:rsidRPr="007E66BA">
        <w:rPr>
          <w:rFonts w:ascii="Aptos" w:eastAsia="Aptos" w:hAnsi="Aptos" w:cs="Aptos"/>
          <w:sz w:val="20"/>
          <w:szCs w:val="20"/>
          <w:lang w:val="en-US"/>
        </w:rPr>
        <w:t>We want to see your passion, your track record, and how your team works together to bring your solution to life.</w:t>
      </w:r>
    </w:p>
    <w:p w14:paraId="7A554824" w14:textId="77777777" w:rsidR="009E51E1" w:rsidRPr="009E51E1" w:rsidRDefault="009E51E1" w:rsidP="009E51E1">
      <w:pPr>
        <w:spacing w:after="0" w:line="276" w:lineRule="auto"/>
        <w:rPr>
          <w:rFonts w:ascii="Aptos" w:eastAsia="Aptos" w:hAnsi="Aptos" w:cs="Aptos"/>
          <w:sz w:val="20"/>
          <w:szCs w:val="20"/>
          <w:lang w:val="en-US"/>
        </w:rPr>
      </w:pPr>
    </w:p>
    <w:p w14:paraId="63930333" w14:textId="73C3FB96" w:rsidR="002558F6" w:rsidRPr="007E66BA" w:rsidRDefault="5ACB4E0F" w:rsidP="20112262">
      <w:pPr>
        <w:pStyle w:val="Prrafodelista"/>
        <w:numPr>
          <w:ilvl w:val="0"/>
          <w:numId w:val="2"/>
        </w:numPr>
        <w:spacing w:after="0" w:line="276" w:lineRule="auto"/>
        <w:rPr>
          <w:rFonts w:ascii="Aptos" w:eastAsia="Aptos" w:hAnsi="Aptos" w:cs="Aptos"/>
          <w:sz w:val="20"/>
          <w:szCs w:val="20"/>
          <w:lang w:val="en-US"/>
        </w:rPr>
      </w:pPr>
      <w:r w:rsidRPr="007E66BA">
        <w:rPr>
          <w:rFonts w:ascii="Aptos" w:eastAsia="Aptos" w:hAnsi="Aptos" w:cs="Aptos"/>
          <w:b/>
          <w:bCs/>
          <w:sz w:val="20"/>
          <w:szCs w:val="20"/>
          <w:lang w:val="en-US"/>
        </w:rPr>
        <w:t xml:space="preserve">And your plan for using the grant.  </w:t>
      </w:r>
      <w:r w:rsidRPr="007E66BA">
        <w:rPr>
          <w:rFonts w:ascii="Aptos" w:eastAsia="Aptos" w:hAnsi="Aptos" w:cs="Aptos"/>
          <w:sz w:val="20"/>
          <w:szCs w:val="20"/>
          <w:lang w:val="en-US"/>
        </w:rPr>
        <w:t>A clear, strategic, and impactful plan for how you will use the $15,000 grant if selected.</w:t>
      </w:r>
    </w:p>
    <w:p w14:paraId="41BDC4EB" w14:textId="77777777" w:rsidR="00421132" w:rsidRPr="007E66BA" w:rsidRDefault="00421132" w:rsidP="00421132">
      <w:pPr>
        <w:pStyle w:val="Prrafodelista"/>
        <w:spacing w:after="0" w:line="276" w:lineRule="auto"/>
        <w:rPr>
          <w:rFonts w:ascii="Aptos" w:eastAsia="Aptos" w:hAnsi="Aptos" w:cs="Aptos"/>
          <w:sz w:val="20"/>
          <w:szCs w:val="20"/>
          <w:lang w:val="en-US"/>
        </w:rPr>
      </w:pPr>
    </w:p>
    <w:p w14:paraId="1D76EF79" w14:textId="51AA2DF0" w:rsidR="002558F6" w:rsidRPr="007E66BA" w:rsidRDefault="00840A16" w:rsidP="00840A16">
      <w:pPr>
        <w:spacing w:line="276" w:lineRule="auto"/>
        <w:jc w:val="center"/>
        <w:rPr>
          <w:sz w:val="20"/>
          <w:szCs w:val="20"/>
          <w:lang w:val="en-US"/>
        </w:rPr>
      </w:pPr>
      <w:r w:rsidRPr="007E66BA">
        <w:rPr>
          <w:noProof/>
          <w:sz w:val="20"/>
          <w:szCs w:val="20"/>
          <w:lang w:val="en-US"/>
        </w:rPr>
        <w:drawing>
          <wp:inline distT="0" distB="0" distL="0" distR="0" wp14:anchorId="4C6DC945" wp14:editId="040AD9BC">
            <wp:extent cx="4171950" cy="424266"/>
            <wp:effectExtent l="0" t="0" r="0" b="0"/>
            <wp:docPr id="65738535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978" t="31361" r="18304" b="56213"/>
                    <a:stretch/>
                  </pic:blipFill>
                  <pic:spPr bwMode="auto">
                    <a:xfrm>
                      <a:off x="0" y="0"/>
                      <a:ext cx="4431160" cy="450626"/>
                    </a:xfrm>
                    <a:prstGeom prst="rect">
                      <a:avLst/>
                    </a:prstGeom>
                    <a:noFill/>
                    <a:ln>
                      <a:noFill/>
                    </a:ln>
                    <a:extLst>
                      <a:ext uri="{53640926-AAD7-44D8-BBD7-CCE9431645EC}">
                        <a14:shadowObscured xmlns:a14="http://schemas.microsoft.com/office/drawing/2010/main"/>
                      </a:ext>
                    </a:extLst>
                  </pic:spPr>
                </pic:pic>
              </a:graphicData>
            </a:graphic>
          </wp:inline>
        </w:drawing>
      </w:r>
    </w:p>
    <w:p w14:paraId="484F70F9" w14:textId="3B10E3B3" w:rsidR="002558F6" w:rsidRPr="007E66BA" w:rsidRDefault="000D5801" w:rsidP="20112262">
      <w:pPr>
        <w:spacing w:line="276" w:lineRule="auto"/>
        <w:rPr>
          <w:sz w:val="20"/>
          <w:szCs w:val="20"/>
          <w:lang w:val="en-US"/>
        </w:rPr>
      </w:pPr>
      <w:r w:rsidRPr="007E66BA">
        <w:rPr>
          <w:rFonts w:ascii="Aptos" w:eastAsia="Aptos" w:hAnsi="Aptos" w:cs="Aptos"/>
          <w:sz w:val="20"/>
          <w:szCs w:val="20"/>
          <w:lang w:val="en-US"/>
        </w:rPr>
        <w:t>Prepare the following documents:</w:t>
      </w:r>
    </w:p>
    <w:p w14:paraId="5D9CDB57" w14:textId="6BB7F3D4" w:rsidR="002558F6" w:rsidRPr="007E66BA" w:rsidRDefault="00C1138D" w:rsidP="20112262">
      <w:pPr>
        <w:pStyle w:val="Prrafodelista"/>
        <w:numPr>
          <w:ilvl w:val="0"/>
          <w:numId w:val="1"/>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C</w:t>
      </w:r>
      <w:r w:rsidR="5ACB4E0F" w:rsidRPr="007E66BA">
        <w:rPr>
          <w:rFonts w:ascii="Aptos" w:eastAsia="Aptos" w:hAnsi="Aptos" w:cs="Aptos"/>
          <w:sz w:val="20"/>
          <w:szCs w:val="20"/>
          <w:lang w:val="en-US"/>
        </w:rPr>
        <w:t>ertificate of incorporation</w:t>
      </w:r>
      <w:r w:rsidRPr="007E66BA">
        <w:rPr>
          <w:rFonts w:ascii="Aptos" w:eastAsia="Aptos" w:hAnsi="Aptos" w:cs="Aptos"/>
          <w:sz w:val="20"/>
          <w:szCs w:val="20"/>
          <w:lang w:val="en-US"/>
        </w:rPr>
        <w:t xml:space="preserve"> of your startup</w:t>
      </w:r>
      <w:r w:rsidR="00142930">
        <w:rPr>
          <w:rFonts w:ascii="Aptos" w:eastAsia="Aptos" w:hAnsi="Aptos" w:cs="Aptos"/>
          <w:sz w:val="20"/>
          <w:szCs w:val="20"/>
          <w:lang w:val="en-US"/>
        </w:rPr>
        <w:t>.</w:t>
      </w:r>
    </w:p>
    <w:p w14:paraId="1A5E293A" w14:textId="4C837F50" w:rsidR="002558F6" w:rsidRPr="007E66BA" w:rsidRDefault="5ACB4E0F" w:rsidP="20112262">
      <w:pPr>
        <w:pStyle w:val="Prrafodelista"/>
        <w:numPr>
          <w:ilvl w:val="0"/>
          <w:numId w:val="1"/>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A description of your solution and market</w:t>
      </w:r>
      <w:r w:rsidR="00142930">
        <w:rPr>
          <w:rFonts w:ascii="Aptos" w:eastAsia="Aptos" w:hAnsi="Aptos" w:cs="Aptos"/>
          <w:sz w:val="20"/>
          <w:szCs w:val="20"/>
          <w:lang w:val="en-US"/>
        </w:rPr>
        <w:t>.</w:t>
      </w:r>
    </w:p>
    <w:p w14:paraId="62E161D5" w14:textId="46552BF0" w:rsidR="002558F6" w:rsidRPr="00142930" w:rsidRDefault="5ACB4E0F" w:rsidP="20112262">
      <w:pPr>
        <w:pStyle w:val="Prrafodelista"/>
        <w:numPr>
          <w:ilvl w:val="0"/>
          <w:numId w:val="1"/>
        </w:numPr>
        <w:spacing w:after="0" w:line="276" w:lineRule="auto"/>
        <w:rPr>
          <w:rFonts w:ascii="Aptos" w:eastAsia="Aptos" w:hAnsi="Aptos" w:cs="Aptos"/>
          <w:sz w:val="20"/>
          <w:szCs w:val="20"/>
          <w:lang w:val="en-US"/>
        </w:rPr>
      </w:pPr>
      <w:r w:rsidRPr="00142930">
        <w:rPr>
          <w:rFonts w:ascii="Aptos" w:eastAsia="Aptos" w:hAnsi="Aptos" w:cs="Aptos"/>
          <w:sz w:val="20"/>
          <w:szCs w:val="20"/>
          <w:lang w:val="en-US"/>
        </w:rPr>
        <w:t>An image of your MVP</w:t>
      </w:r>
      <w:r w:rsidR="00142930" w:rsidRPr="00142930">
        <w:rPr>
          <w:rFonts w:ascii="Aptos" w:eastAsia="Aptos" w:hAnsi="Aptos" w:cs="Aptos"/>
          <w:sz w:val="20"/>
          <w:szCs w:val="20"/>
          <w:lang w:val="en-US"/>
        </w:rPr>
        <w:t>.</w:t>
      </w:r>
    </w:p>
    <w:p w14:paraId="78BE5FB1" w14:textId="0ABFD605" w:rsidR="002558F6" w:rsidRPr="007E66BA" w:rsidRDefault="5ACB4E0F" w:rsidP="20112262">
      <w:pPr>
        <w:pStyle w:val="Prrafodelista"/>
        <w:numPr>
          <w:ilvl w:val="0"/>
          <w:numId w:val="1"/>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Your pitch deck</w:t>
      </w:r>
      <w:r w:rsidR="00340B58" w:rsidRPr="007E66BA">
        <w:rPr>
          <w:rFonts w:ascii="Aptos" w:eastAsia="Aptos" w:hAnsi="Aptos" w:cs="Aptos"/>
          <w:sz w:val="20"/>
          <w:szCs w:val="20"/>
          <w:lang w:val="en-US"/>
        </w:rPr>
        <w:t xml:space="preserve">. Include </w:t>
      </w:r>
      <w:r w:rsidR="00D97879" w:rsidRPr="007E66BA">
        <w:rPr>
          <w:rFonts w:ascii="Aptos" w:eastAsia="Aptos" w:hAnsi="Aptos" w:cs="Aptos"/>
          <w:sz w:val="20"/>
          <w:szCs w:val="20"/>
          <w:lang w:val="en-US"/>
        </w:rPr>
        <w:t xml:space="preserve">your roadmap and how </w:t>
      </w:r>
      <w:r w:rsidR="00791B68" w:rsidRPr="007E66BA">
        <w:rPr>
          <w:rFonts w:ascii="Aptos" w:eastAsia="Aptos" w:hAnsi="Aptos" w:cs="Aptos"/>
          <w:sz w:val="20"/>
          <w:szCs w:val="20"/>
          <w:lang w:val="en-US"/>
        </w:rPr>
        <w:t>you will use the 15.000 grant.</w:t>
      </w:r>
    </w:p>
    <w:p w14:paraId="2EC2DF25" w14:textId="7245C1E8" w:rsidR="002558F6" w:rsidRPr="007E66BA" w:rsidRDefault="5ACB4E0F" w:rsidP="20112262">
      <w:pPr>
        <w:pStyle w:val="Prrafodelista"/>
        <w:numPr>
          <w:ilvl w:val="0"/>
          <w:numId w:val="1"/>
        </w:numPr>
        <w:spacing w:after="0" w:line="276" w:lineRule="auto"/>
        <w:rPr>
          <w:rFonts w:ascii="Aptos" w:eastAsia="Aptos" w:hAnsi="Aptos" w:cs="Aptos"/>
          <w:sz w:val="20"/>
          <w:szCs w:val="20"/>
        </w:rPr>
      </w:pPr>
      <w:proofErr w:type="spellStart"/>
      <w:r w:rsidRPr="007E66BA">
        <w:rPr>
          <w:rFonts w:ascii="Aptos" w:eastAsia="Aptos" w:hAnsi="Aptos" w:cs="Aptos"/>
          <w:sz w:val="20"/>
          <w:szCs w:val="20"/>
        </w:rPr>
        <w:t>Team</w:t>
      </w:r>
      <w:proofErr w:type="spellEnd"/>
      <w:r w:rsidRPr="007E66BA">
        <w:rPr>
          <w:rFonts w:ascii="Aptos" w:eastAsia="Aptos" w:hAnsi="Aptos" w:cs="Aptos"/>
          <w:sz w:val="20"/>
          <w:szCs w:val="20"/>
        </w:rPr>
        <w:t xml:space="preserve"> </w:t>
      </w:r>
      <w:proofErr w:type="spellStart"/>
      <w:r w:rsidRPr="007E66BA">
        <w:rPr>
          <w:rFonts w:ascii="Aptos" w:eastAsia="Aptos" w:hAnsi="Aptos" w:cs="Aptos"/>
          <w:sz w:val="20"/>
          <w:szCs w:val="20"/>
        </w:rPr>
        <w:t>bios</w:t>
      </w:r>
      <w:proofErr w:type="spellEnd"/>
      <w:r w:rsidRPr="007E66BA">
        <w:rPr>
          <w:rFonts w:ascii="Aptos" w:eastAsia="Aptos" w:hAnsi="Aptos" w:cs="Aptos"/>
          <w:sz w:val="20"/>
          <w:szCs w:val="20"/>
        </w:rPr>
        <w:t xml:space="preserve"> and </w:t>
      </w:r>
      <w:proofErr w:type="spellStart"/>
      <w:r w:rsidRPr="007E66BA">
        <w:rPr>
          <w:rFonts w:ascii="Aptos" w:eastAsia="Aptos" w:hAnsi="Aptos" w:cs="Aptos"/>
          <w:sz w:val="20"/>
          <w:szCs w:val="20"/>
        </w:rPr>
        <w:t>CVs</w:t>
      </w:r>
      <w:proofErr w:type="spellEnd"/>
      <w:r w:rsidR="00142930">
        <w:rPr>
          <w:rFonts w:ascii="Aptos" w:eastAsia="Aptos" w:hAnsi="Aptos" w:cs="Aptos"/>
          <w:sz w:val="20"/>
          <w:szCs w:val="20"/>
        </w:rPr>
        <w:t>.</w:t>
      </w:r>
    </w:p>
    <w:p w14:paraId="35318E8F" w14:textId="792CCA2D" w:rsidR="002558F6" w:rsidRPr="007E66BA" w:rsidRDefault="5ACB4E0F" w:rsidP="20112262">
      <w:pPr>
        <w:pStyle w:val="Prrafodelista"/>
        <w:numPr>
          <w:ilvl w:val="0"/>
          <w:numId w:val="1"/>
        </w:numPr>
        <w:spacing w:after="0" w:line="276" w:lineRule="auto"/>
        <w:rPr>
          <w:rFonts w:ascii="Aptos" w:eastAsia="Aptos" w:hAnsi="Aptos" w:cs="Aptos"/>
          <w:sz w:val="20"/>
          <w:szCs w:val="20"/>
          <w:lang w:val="en-US"/>
        </w:rPr>
      </w:pPr>
      <w:r w:rsidRPr="007E66BA">
        <w:rPr>
          <w:rFonts w:ascii="Aptos" w:eastAsia="Aptos" w:hAnsi="Aptos" w:cs="Aptos"/>
          <w:sz w:val="20"/>
          <w:szCs w:val="20"/>
          <w:lang w:val="en-US"/>
        </w:rPr>
        <w:t>And financial statements from the last 3 years</w:t>
      </w:r>
      <w:r w:rsidR="00142930">
        <w:rPr>
          <w:rFonts w:ascii="Aptos" w:eastAsia="Aptos" w:hAnsi="Aptos" w:cs="Aptos"/>
          <w:sz w:val="20"/>
          <w:szCs w:val="20"/>
          <w:lang w:val="en-US"/>
        </w:rPr>
        <w:t>.</w:t>
      </w:r>
    </w:p>
    <w:p w14:paraId="5A6CE07D" w14:textId="77777777" w:rsidR="0034544C" w:rsidRPr="007E66BA" w:rsidRDefault="0034544C" w:rsidP="0034544C">
      <w:pPr>
        <w:pStyle w:val="Prrafodelista"/>
        <w:spacing w:after="0" w:line="276" w:lineRule="auto"/>
        <w:rPr>
          <w:rFonts w:ascii="Aptos" w:eastAsia="Aptos" w:hAnsi="Aptos" w:cs="Aptos"/>
          <w:sz w:val="20"/>
          <w:szCs w:val="20"/>
          <w:lang w:val="en-US"/>
        </w:rPr>
      </w:pPr>
    </w:p>
    <w:p w14:paraId="1C13913D" w14:textId="325E6618" w:rsidR="0034544C" w:rsidRPr="007E66BA" w:rsidRDefault="0034544C" w:rsidP="0034544C">
      <w:pPr>
        <w:pStyle w:val="Prrafodelista"/>
        <w:spacing w:after="0" w:line="276" w:lineRule="auto"/>
        <w:jc w:val="center"/>
        <w:rPr>
          <w:rFonts w:ascii="Aptos" w:eastAsia="Aptos" w:hAnsi="Aptos" w:cs="Aptos"/>
          <w:b/>
          <w:bCs/>
          <w:color w:val="FF0000"/>
          <w:sz w:val="20"/>
          <w:szCs w:val="20"/>
          <w:lang w:val="en-US"/>
        </w:rPr>
      </w:pPr>
      <w:r w:rsidRPr="007E66BA">
        <w:rPr>
          <w:rFonts w:ascii="Aptos" w:eastAsia="Aptos" w:hAnsi="Aptos" w:cs="Aptos"/>
          <w:color w:val="000000" w:themeColor="text1"/>
          <w:sz w:val="20"/>
          <w:szCs w:val="20"/>
          <w:lang w:val="en-US"/>
        </w:rPr>
        <w:t>Visit</w:t>
      </w:r>
      <w:r w:rsidRPr="007E66BA">
        <w:rPr>
          <w:rFonts w:ascii="Aptos" w:eastAsia="Aptos" w:hAnsi="Aptos" w:cs="Aptos"/>
          <w:b/>
          <w:bCs/>
          <w:color w:val="FF0000"/>
          <w:sz w:val="20"/>
          <w:szCs w:val="20"/>
          <w:lang w:val="en-US"/>
        </w:rPr>
        <w:t xml:space="preserve">  </w:t>
      </w:r>
      <w:r w:rsidR="00972B9F" w:rsidRPr="007E66BA">
        <w:rPr>
          <w:rFonts w:ascii="Aptos" w:eastAsia="Aptos" w:hAnsi="Aptos" w:cs="Aptos"/>
          <w:b/>
          <w:bCs/>
          <w:color w:val="FF0000"/>
          <w:sz w:val="20"/>
          <w:szCs w:val="20"/>
          <w:lang w:val="en-US"/>
        </w:rPr>
        <w:t>www.solarx.isa.int</w:t>
      </w:r>
      <w:r w:rsidR="0010689C" w:rsidRPr="007E66BA">
        <w:rPr>
          <w:rFonts w:ascii="Aptos" w:eastAsia="Aptos" w:hAnsi="Aptos" w:cs="Aptos"/>
          <w:b/>
          <w:bCs/>
          <w:color w:val="FF0000"/>
          <w:sz w:val="20"/>
          <w:szCs w:val="20"/>
          <w:lang w:val="en-US"/>
        </w:rPr>
        <w:t>/resgistrationlac</w:t>
      </w:r>
      <w:r w:rsidR="00972B9F" w:rsidRPr="007E66BA">
        <w:rPr>
          <w:rFonts w:ascii="Aptos" w:eastAsia="Aptos" w:hAnsi="Aptos" w:cs="Aptos"/>
          <w:b/>
          <w:bCs/>
          <w:color w:val="FF0000"/>
          <w:sz w:val="20"/>
          <w:szCs w:val="20"/>
          <w:lang w:val="en-US"/>
        </w:rPr>
        <w:t xml:space="preserve"> </w:t>
      </w:r>
      <w:r w:rsidRPr="007E66BA">
        <w:rPr>
          <w:rFonts w:ascii="Aptos" w:eastAsia="Aptos" w:hAnsi="Aptos" w:cs="Aptos"/>
          <w:color w:val="000000" w:themeColor="text1"/>
          <w:sz w:val="20"/>
          <w:szCs w:val="20"/>
          <w:lang w:val="en-US"/>
        </w:rPr>
        <w:t>and start your application</w:t>
      </w:r>
    </w:p>
    <w:p w14:paraId="2814CB32" w14:textId="6426660A" w:rsidR="002558F6" w:rsidRPr="007E66BA" w:rsidRDefault="002558F6" w:rsidP="20112262">
      <w:pPr>
        <w:spacing w:line="276" w:lineRule="auto"/>
        <w:rPr>
          <w:rFonts w:ascii="Aptos" w:eastAsia="Aptos" w:hAnsi="Aptos" w:cs="Aptos"/>
          <w:sz w:val="20"/>
          <w:szCs w:val="20"/>
          <w:lang w:val="en-US"/>
        </w:rPr>
      </w:pPr>
    </w:p>
    <w:p w14:paraId="5C1A07E2" w14:textId="0D4EC70D" w:rsidR="002558F6" w:rsidRPr="007E66BA" w:rsidRDefault="00E744A3" w:rsidP="00E744A3">
      <w:pPr>
        <w:jc w:val="center"/>
        <w:rPr>
          <w:sz w:val="20"/>
          <w:szCs w:val="20"/>
          <w:lang w:val="en-US"/>
        </w:rPr>
      </w:pPr>
      <w:r w:rsidRPr="007E66BA">
        <w:rPr>
          <w:rFonts w:ascii="Aptos" w:eastAsia="Aptos" w:hAnsi="Aptos" w:cs="Aptos"/>
          <w:b/>
          <w:bCs/>
          <w:noProof/>
          <w:sz w:val="20"/>
          <w:szCs w:val="20"/>
          <w:lang w:val="en-US"/>
        </w:rPr>
        <w:drawing>
          <wp:inline distT="0" distB="0" distL="0" distR="0" wp14:anchorId="2236FA44" wp14:editId="3EA541DA">
            <wp:extent cx="3962400" cy="508174"/>
            <wp:effectExtent l="0" t="0" r="0" b="6350"/>
            <wp:docPr id="21393006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66" t="57156" r="17657" b="27115"/>
                    <a:stretch/>
                  </pic:blipFill>
                  <pic:spPr bwMode="auto">
                    <a:xfrm>
                      <a:off x="0" y="0"/>
                      <a:ext cx="4065087" cy="521344"/>
                    </a:xfrm>
                    <a:prstGeom prst="rect">
                      <a:avLst/>
                    </a:prstGeom>
                    <a:noFill/>
                    <a:ln>
                      <a:noFill/>
                    </a:ln>
                    <a:extLst>
                      <a:ext uri="{53640926-AAD7-44D8-BBD7-CCE9431645EC}">
                        <a14:shadowObscured xmlns:a14="http://schemas.microsoft.com/office/drawing/2010/main"/>
                      </a:ext>
                    </a:extLst>
                  </pic:spPr>
                </pic:pic>
              </a:graphicData>
            </a:graphic>
          </wp:inline>
        </w:drawing>
      </w:r>
    </w:p>
    <w:p w14:paraId="5BCBA3B5" w14:textId="471A937A" w:rsidR="00721AB3" w:rsidRDefault="00721AB3" w:rsidP="007E66BA">
      <w:pPr>
        <w:jc w:val="center"/>
        <w:rPr>
          <w:rFonts w:ascii="Aptos" w:eastAsia="Aptos" w:hAnsi="Aptos" w:cs="Aptos"/>
          <w:b/>
          <w:bCs/>
          <w:sz w:val="20"/>
          <w:szCs w:val="20"/>
          <w:lang w:val="en-US"/>
        </w:rPr>
      </w:pPr>
      <w:r w:rsidRPr="007E66BA">
        <w:rPr>
          <w:rFonts w:ascii="Aptos" w:eastAsia="Aptos" w:hAnsi="Aptos" w:cs="Aptos"/>
          <w:b/>
          <w:bCs/>
          <w:sz w:val="20"/>
          <w:szCs w:val="20"/>
          <w:lang w:val="en-US"/>
        </w:rPr>
        <w:t xml:space="preserve">We can </w:t>
      </w:r>
      <w:r w:rsidR="007E66BA" w:rsidRPr="007E66BA">
        <w:rPr>
          <w:rFonts w:ascii="Aptos" w:eastAsia="Aptos" w:hAnsi="Aptos" w:cs="Aptos"/>
          <w:b/>
          <w:bCs/>
          <w:sz w:val="20"/>
          <w:szCs w:val="20"/>
          <w:lang w:val="en-US"/>
        </w:rPr>
        <w:t>go through with you to fill in the application form:</w:t>
      </w:r>
    </w:p>
    <w:p w14:paraId="5317C306" w14:textId="1B6FEEA9" w:rsidR="00A64DA8" w:rsidRPr="00A64DA8" w:rsidRDefault="00A64DA8" w:rsidP="007E66BA">
      <w:pPr>
        <w:jc w:val="center"/>
        <w:rPr>
          <w:rFonts w:ascii="Aptos" w:eastAsia="Aptos" w:hAnsi="Aptos" w:cs="Aptos"/>
          <w:b/>
          <w:bCs/>
          <w:color w:val="FF0000"/>
          <w:sz w:val="20"/>
          <w:szCs w:val="20"/>
          <w:lang w:val="en-US"/>
        </w:rPr>
      </w:pPr>
      <w:hyperlink r:id="rId17" w:tgtFrame="_blank" w:history="1">
        <w:r w:rsidRPr="00A64DA8">
          <w:rPr>
            <w:rStyle w:val="Hipervnculo"/>
            <w:rFonts w:ascii="Aptos" w:eastAsia="Aptos" w:hAnsi="Aptos" w:cs="Aptos"/>
            <w:b/>
            <w:bCs/>
            <w:color w:val="FF0000"/>
            <w:sz w:val="20"/>
            <w:szCs w:val="20"/>
          </w:rPr>
          <w:t>solarxchallenge2025latam@isa.int</w:t>
        </w:r>
      </w:hyperlink>
    </w:p>
    <w:p w14:paraId="5DA51062" w14:textId="1B13C88D" w:rsidR="007E66BA" w:rsidRPr="007E66BA" w:rsidRDefault="007E66BA" w:rsidP="007E66BA">
      <w:pPr>
        <w:jc w:val="both"/>
        <w:rPr>
          <w:rFonts w:ascii="Aptos" w:eastAsia="Aptos" w:hAnsi="Aptos" w:cs="Aptos"/>
          <w:i/>
          <w:iCs/>
          <w:sz w:val="20"/>
          <w:szCs w:val="20"/>
          <w:lang w:val="en-US"/>
        </w:rPr>
      </w:pPr>
      <w:r w:rsidRPr="007E66BA">
        <w:rPr>
          <w:rFonts w:ascii="Aptos" w:eastAsia="Aptos" w:hAnsi="Aptos" w:cs="Aptos"/>
          <w:i/>
          <w:iCs/>
          <w:sz w:val="20"/>
          <w:szCs w:val="20"/>
          <w:lang w:val="en-US"/>
        </w:rPr>
        <w:t>*IDOM is the consulting firm in charge of executing the call for the LAC region</w:t>
      </w:r>
    </w:p>
    <w:sectPr w:rsidR="007E66BA" w:rsidRPr="007E66BA">
      <w:headerReference w:type="default" r:id="rId18"/>
      <w:footerReference w:type="default" r:id="rId1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8FB50" w14:textId="77777777" w:rsidR="008619D7" w:rsidRDefault="008619D7" w:rsidP="00E512AF">
      <w:pPr>
        <w:spacing w:after="0" w:line="240" w:lineRule="auto"/>
      </w:pPr>
      <w:r>
        <w:separator/>
      </w:r>
    </w:p>
  </w:endnote>
  <w:endnote w:type="continuationSeparator" w:id="0">
    <w:p w14:paraId="1E2D6814" w14:textId="77777777" w:rsidR="008619D7" w:rsidRDefault="008619D7" w:rsidP="00E512AF">
      <w:pPr>
        <w:spacing w:after="0" w:line="240" w:lineRule="auto"/>
      </w:pPr>
      <w:r>
        <w:continuationSeparator/>
      </w:r>
    </w:p>
  </w:endnote>
  <w:endnote w:type="continuationNotice" w:id="1">
    <w:p w14:paraId="13F9B9B9" w14:textId="77777777" w:rsidR="008619D7" w:rsidRDefault="008619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20BE" w14:textId="45A2CFFD" w:rsidR="00E512AF" w:rsidRDefault="00AF77BC">
    <w:pPr>
      <w:pStyle w:val="Piedepgina"/>
    </w:pPr>
    <w:r>
      <w:rPr>
        <w:noProof/>
      </w:rPr>
      <w:drawing>
        <wp:anchor distT="0" distB="0" distL="114300" distR="114300" simplePos="0" relativeHeight="251658240" behindDoc="0" locked="0" layoutInCell="1" allowOverlap="1" wp14:anchorId="05A5EE5B" wp14:editId="707599C9">
          <wp:simplePos x="0" y="0"/>
          <wp:positionH relativeFrom="column">
            <wp:posOffset>4781550</wp:posOffset>
          </wp:positionH>
          <wp:positionV relativeFrom="paragraph">
            <wp:posOffset>-514350</wp:posOffset>
          </wp:positionV>
          <wp:extent cx="2066925" cy="1009650"/>
          <wp:effectExtent l="0" t="0" r="0" b="0"/>
          <wp:wrapSquare wrapText="bothSides"/>
          <wp:docPr id="20967884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10096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AFCCA" w14:textId="77777777" w:rsidR="008619D7" w:rsidRDefault="008619D7" w:rsidP="00E512AF">
      <w:pPr>
        <w:spacing w:after="0" w:line="240" w:lineRule="auto"/>
      </w:pPr>
      <w:r>
        <w:separator/>
      </w:r>
    </w:p>
  </w:footnote>
  <w:footnote w:type="continuationSeparator" w:id="0">
    <w:p w14:paraId="6DB4BEAF" w14:textId="77777777" w:rsidR="008619D7" w:rsidRDefault="008619D7" w:rsidP="00E512AF">
      <w:pPr>
        <w:spacing w:after="0" w:line="240" w:lineRule="auto"/>
      </w:pPr>
      <w:r>
        <w:continuationSeparator/>
      </w:r>
    </w:p>
  </w:footnote>
  <w:footnote w:type="continuationNotice" w:id="1">
    <w:p w14:paraId="1C1E945C" w14:textId="77777777" w:rsidR="008619D7" w:rsidRDefault="008619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75FC7" w14:textId="6BECB0A0" w:rsidR="001E1840" w:rsidRDefault="001E1840" w:rsidP="001E57D5">
    <w:pPr>
      <w:pStyle w:val="Encabezado"/>
      <w:jc w:val="both"/>
    </w:pPr>
    <w:r>
      <w:rPr>
        <w:noProof/>
      </w:rPr>
      <w:drawing>
        <wp:anchor distT="0" distB="0" distL="114300" distR="114300" simplePos="0" relativeHeight="251658752" behindDoc="0" locked="0" layoutInCell="1" allowOverlap="1" wp14:anchorId="0A626677" wp14:editId="77487791">
          <wp:simplePos x="0" y="0"/>
          <wp:positionH relativeFrom="page">
            <wp:posOffset>2946703</wp:posOffset>
          </wp:positionH>
          <wp:positionV relativeFrom="paragraph">
            <wp:posOffset>-457468</wp:posOffset>
          </wp:positionV>
          <wp:extent cx="4672330" cy="800100"/>
          <wp:effectExtent l="0" t="0" r="0" b="0"/>
          <wp:wrapSquare wrapText="bothSides"/>
          <wp:docPr id="484662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233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A891B" w14:textId="77777777" w:rsidR="001E1840" w:rsidRDefault="001E1840" w:rsidP="001E57D5">
    <w:pPr>
      <w:pStyle w:val="Encabezado"/>
      <w:jc w:val="both"/>
    </w:pPr>
  </w:p>
  <w:p w14:paraId="35ED91BB" w14:textId="617F4E53" w:rsidR="00E512AF" w:rsidRDefault="00E512AF" w:rsidP="001E57D5">
    <w:pPr>
      <w:pStyle w:val="Encabezad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E1D23"/>
    <w:multiLevelType w:val="hybridMultilevel"/>
    <w:tmpl w:val="EB8E2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F885C4C"/>
    <w:multiLevelType w:val="hybridMultilevel"/>
    <w:tmpl w:val="2BA0F75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3E0FA56D"/>
    <w:multiLevelType w:val="hybridMultilevel"/>
    <w:tmpl w:val="D6A27F16"/>
    <w:lvl w:ilvl="0" w:tplc="DB24764A">
      <w:start w:val="1"/>
      <w:numFmt w:val="bullet"/>
      <w:lvlText w:val=""/>
      <w:lvlJc w:val="left"/>
      <w:pPr>
        <w:ind w:left="720" w:hanging="360"/>
      </w:pPr>
      <w:rPr>
        <w:rFonts w:ascii="Symbol" w:hAnsi="Symbol" w:hint="default"/>
        <w:color w:val="FF0000"/>
      </w:rPr>
    </w:lvl>
    <w:lvl w:ilvl="1" w:tplc="B9F45602">
      <w:start w:val="1"/>
      <w:numFmt w:val="bullet"/>
      <w:lvlText w:val="o"/>
      <w:lvlJc w:val="left"/>
      <w:pPr>
        <w:ind w:left="1440" w:hanging="360"/>
      </w:pPr>
      <w:rPr>
        <w:rFonts w:ascii="Courier New" w:hAnsi="Courier New" w:hint="default"/>
      </w:rPr>
    </w:lvl>
    <w:lvl w:ilvl="2" w:tplc="E51E2AC8">
      <w:start w:val="1"/>
      <w:numFmt w:val="bullet"/>
      <w:lvlText w:val=""/>
      <w:lvlJc w:val="left"/>
      <w:pPr>
        <w:ind w:left="2160" w:hanging="360"/>
      </w:pPr>
      <w:rPr>
        <w:rFonts w:ascii="Wingdings" w:hAnsi="Wingdings" w:hint="default"/>
      </w:rPr>
    </w:lvl>
    <w:lvl w:ilvl="3" w:tplc="A5DEA5B6">
      <w:start w:val="1"/>
      <w:numFmt w:val="bullet"/>
      <w:lvlText w:val=""/>
      <w:lvlJc w:val="left"/>
      <w:pPr>
        <w:ind w:left="2880" w:hanging="360"/>
      </w:pPr>
      <w:rPr>
        <w:rFonts w:ascii="Symbol" w:hAnsi="Symbol" w:hint="default"/>
      </w:rPr>
    </w:lvl>
    <w:lvl w:ilvl="4" w:tplc="DFBCB24C">
      <w:start w:val="1"/>
      <w:numFmt w:val="bullet"/>
      <w:lvlText w:val="o"/>
      <w:lvlJc w:val="left"/>
      <w:pPr>
        <w:ind w:left="3600" w:hanging="360"/>
      </w:pPr>
      <w:rPr>
        <w:rFonts w:ascii="Courier New" w:hAnsi="Courier New" w:hint="default"/>
      </w:rPr>
    </w:lvl>
    <w:lvl w:ilvl="5" w:tplc="B64AB2F8">
      <w:start w:val="1"/>
      <w:numFmt w:val="bullet"/>
      <w:lvlText w:val=""/>
      <w:lvlJc w:val="left"/>
      <w:pPr>
        <w:ind w:left="4320" w:hanging="360"/>
      </w:pPr>
      <w:rPr>
        <w:rFonts w:ascii="Wingdings" w:hAnsi="Wingdings" w:hint="default"/>
      </w:rPr>
    </w:lvl>
    <w:lvl w:ilvl="6" w:tplc="80CEF4BC">
      <w:start w:val="1"/>
      <w:numFmt w:val="bullet"/>
      <w:lvlText w:val=""/>
      <w:lvlJc w:val="left"/>
      <w:pPr>
        <w:ind w:left="5040" w:hanging="360"/>
      </w:pPr>
      <w:rPr>
        <w:rFonts w:ascii="Symbol" w:hAnsi="Symbol" w:hint="default"/>
      </w:rPr>
    </w:lvl>
    <w:lvl w:ilvl="7" w:tplc="5E624D38">
      <w:start w:val="1"/>
      <w:numFmt w:val="bullet"/>
      <w:lvlText w:val="o"/>
      <w:lvlJc w:val="left"/>
      <w:pPr>
        <w:ind w:left="5760" w:hanging="360"/>
      </w:pPr>
      <w:rPr>
        <w:rFonts w:ascii="Courier New" w:hAnsi="Courier New" w:hint="default"/>
      </w:rPr>
    </w:lvl>
    <w:lvl w:ilvl="8" w:tplc="B844B89C">
      <w:start w:val="1"/>
      <w:numFmt w:val="bullet"/>
      <w:lvlText w:val=""/>
      <w:lvlJc w:val="left"/>
      <w:pPr>
        <w:ind w:left="6480" w:hanging="360"/>
      </w:pPr>
      <w:rPr>
        <w:rFonts w:ascii="Wingdings" w:hAnsi="Wingdings" w:hint="default"/>
      </w:rPr>
    </w:lvl>
  </w:abstractNum>
  <w:abstractNum w:abstractNumId="3" w15:restartNumberingAfterBreak="0">
    <w:nsid w:val="526499B4"/>
    <w:multiLevelType w:val="hybridMultilevel"/>
    <w:tmpl w:val="993039C4"/>
    <w:lvl w:ilvl="0" w:tplc="A5041C60">
      <w:start w:val="1"/>
      <w:numFmt w:val="bullet"/>
      <w:lvlText w:val=""/>
      <w:lvlJc w:val="left"/>
      <w:pPr>
        <w:ind w:left="720" w:hanging="360"/>
      </w:pPr>
      <w:rPr>
        <w:rFonts w:ascii="Symbol" w:hAnsi="Symbol" w:hint="default"/>
      </w:rPr>
    </w:lvl>
    <w:lvl w:ilvl="1" w:tplc="094E4E2C">
      <w:start w:val="1"/>
      <w:numFmt w:val="bullet"/>
      <w:lvlText w:val="o"/>
      <w:lvlJc w:val="left"/>
      <w:pPr>
        <w:ind w:left="1440" w:hanging="360"/>
      </w:pPr>
      <w:rPr>
        <w:rFonts w:ascii="Courier New" w:hAnsi="Courier New" w:hint="default"/>
      </w:rPr>
    </w:lvl>
    <w:lvl w:ilvl="2" w:tplc="693CA812">
      <w:start w:val="1"/>
      <w:numFmt w:val="bullet"/>
      <w:lvlText w:val=""/>
      <w:lvlJc w:val="left"/>
      <w:pPr>
        <w:ind w:left="2160" w:hanging="360"/>
      </w:pPr>
      <w:rPr>
        <w:rFonts w:ascii="Wingdings" w:hAnsi="Wingdings" w:hint="default"/>
      </w:rPr>
    </w:lvl>
    <w:lvl w:ilvl="3" w:tplc="5DC0E534">
      <w:start w:val="1"/>
      <w:numFmt w:val="bullet"/>
      <w:lvlText w:val=""/>
      <w:lvlJc w:val="left"/>
      <w:pPr>
        <w:ind w:left="2880" w:hanging="360"/>
      </w:pPr>
      <w:rPr>
        <w:rFonts w:ascii="Symbol" w:hAnsi="Symbol" w:hint="default"/>
      </w:rPr>
    </w:lvl>
    <w:lvl w:ilvl="4" w:tplc="B8F65D02">
      <w:start w:val="1"/>
      <w:numFmt w:val="bullet"/>
      <w:lvlText w:val="o"/>
      <w:lvlJc w:val="left"/>
      <w:pPr>
        <w:ind w:left="3600" w:hanging="360"/>
      </w:pPr>
      <w:rPr>
        <w:rFonts w:ascii="Courier New" w:hAnsi="Courier New" w:hint="default"/>
      </w:rPr>
    </w:lvl>
    <w:lvl w:ilvl="5" w:tplc="7CD2EA02">
      <w:start w:val="1"/>
      <w:numFmt w:val="bullet"/>
      <w:lvlText w:val=""/>
      <w:lvlJc w:val="left"/>
      <w:pPr>
        <w:ind w:left="4320" w:hanging="360"/>
      </w:pPr>
      <w:rPr>
        <w:rFonts w:ascii="Wingdings" w:hAnsi="Wingdings" w:hint="default"/>
      </w:rPr>
    </w:lvl>
    <w:lvl w:ilvl="6" w:tplc="F40E866C">
      <w:start w:val="1"/>
      <w:numFmt w:val="bullet"/>
      <w:lvlText w:val=""/>
      <w:lvlJc w:val="left"/>
      <w:pPr>
        <w:ind w:left="5040" w:hanging="360"/>
      </w:pPr>
      <w:rPr>
        <w:rFonts w:ascii="Symbol" w:hAnsi="Symbol" w:hint="default"/>
      </w:rPr>
    </w:lvl>
    <w:lvl w:ilvl="7" w:tplc="4788A246">
      <w:start w:val="1"/>
      <w:numFmt w:val="bullet"/>
      <w:lvlText w:val="o"/>
      <w:lvlJc w:val="left"/>
      <w:pPr>
        <w:ind w:left="5760" w:hanging="360"/>
      </w:pPr>
      <w:rPr>
        <w:rFonts w:ascii="Courier New" w:hAnsi="Courier New" w:hint="default"/>
      </w:rPr>
    </w:lvl>
    <w:lvl w:ilvl="8" w:tplc="CB2E3BCC">
      <w:start w:val="1"/>
      <w:numFmt w:val="bullet"/>
      <w:lvlText w:val=""/>
      <w:lvlJc w:val="left"/>
      <w:pPr>
        <w:ind w:left="6480" w:hanging="360"/>
      </w:pPr>
      <w:rPr>
        <w:rFonts w:ascii="Wingdings" w:hAnsi="Wingdings" w:hint="default"/>
      </w:rPr>
    </w:lvl>
  </w:abstractNum>
  <w:abstractNum w:abstractNumId="4" w15:restartNumberingAfterBreak="0">
    <w:nsid w:val="676D51F9"/>
    <w:multiLevelType w:val="hybridMultilevel"/>
    <w:tmpl w:val="6F766D54"/>
    <w:lvl w:ilvl="0" w:tplc="ACD4B764">
      <w:start w:val="1"/>
      <w:numFmt w:val="bullet"/>
      <w:lvlText w:val=""/>
      <w:lvlJc w:val="left"/>
      <w:pPr>
        <w:ind w:left="720" w:hanging="360"/>
      </w:pPr>
      <w:rPr>
        <w:rFonts w:ascii="Symbol" w:hAnsi="Symbol" w:hint="default"/>
        <w:color w:val="FF0000"/>
      </w:rPr>
    </w:lvl>
    <w:lvl w:ilvl="1" w:tplc="71E49B56">
      <w:start w:val="1"/>
      <w:numFmt w:val="bullet"/>
      <w:lvlText w:val="o"/>
      <w:lvlJc w:val="left"/>
      <w:pPr>
        <w:ind w:left="1440" w:hanging="360"/>
      </w:pPr>
      <w:rPr>
        <w:rFonts w:ascii="Courier New" w:hAnsi="Courier New" w:hint="default"/>
      </w:rPr>
    </w:lvl>
    <w:lvl w:ilvl="2" w:tplc="C65EC17C">
      <w:start w:val="1"/>
      <w:numFmt w:val="bullet"/>
      <w:lvlText w:val=""/>
      <w:lvlJc w:val="left"/>
      <w:pPr>
        <w:ind w:left="2160" w:hanging="360"/>
      </w:pPr>
      <w:rPr>
        <w:rFonts w:ascii="Wingdings" w:hAnsi="Wingdings" w:hint="default"/>
      </w:rPr>
    </w:lvl>
    <w:lvl w:ilvl="3" w:tplc="6248B7E6">
      <w:start w:val="1"/>
      <w:numFmt w:val="bullet"/>
      <w:lvlText w:val=""/>
      <w:lvlJc w:val="left"/>
      <w:pPr>
        <w:ind w:left="2880" w:hanging="360"/>
      </w:pPr>
      <w:rPr>
        <w:rFonts w:ascii="Symbol" w:hAnsi="Symbol" w:hint="default"/>
      </w:rPr>
    </w:lvl>
    <w:lvl w:ilvl="4" w:tplc="A25875B4">
      <w:start w:val="1"/>
      <w:numFmt w:val="bullet"/>
      <w:lvlText w:val="o"/>
      <w:lvlJc w:val="left"/>
      <w:pPr>
        <w:ind w:left="3600" w:hanging="360"/>
      </w:pPr>
      <w:rPr>
        <w:rFonts w:ascii="Courier New" w:hAnsi="Courier New" w:hint="default"/>
      </w:rPr>
    </w:lvl>
    <w:lvl w:ilvl="5" w:tplc="0AE2E5E2">
      <w:start w:val="1"/>
      <w:numFmt w:val="bullet"/>
      <w:lvlText w:val=""/>
      <w:lvlJc w:val="left"/>
      <w:pPr>
        <w:ind w:left="4320" w:hanging="360"/>
      </w:pPr>
      <w:rPr>
        <w:rFonts w:ascii="Wingdings" w:hAnsi="Wingdings" w:hint="default"/>
      </w:rPr>
    </w:lvl>
    <w:lvl w:ilvl="6" w:tplc="B08EC9A0">
      <w:start w:val="1"/>
      <w:numFmt w:val="bullet"/>
      <w:lvlText w:val=""/>
      <w:lvlJc w:val="left"/>
      <w:pPr>
        <w:ind w:left="5040" w:hanging="360"/>
      </w:pPr>
      <w:rPr>
        <w:rFonts w:ascii="Symbol" w:hAnsi="Symbol" w:hint="default"/>
      </w:rPr>
    </w:lvl>
    <w:lvl w:ilvl="7" w:tplc="83525792">
      <w:start w:val="1"/>
      <w:numFmt w:val="bullet"/>
      <w:lvlText w:val="o"/>
      <w:lvlJc w:val="left"/>
      <w:pPr>
        <w:ind w:left="5760" w:hanging="360"/>
      </w:pPr>
      <w:rPr>
        <w:rFonts w:ascii="Courier New" w:hAnsi="Courier New" w:hint="default"/>
      </w:rPr>
    </w:lvl>
    <w:lvl w:ilvl="8" w:tplc="10C80F88">
      <w:start w:val="1"/>
      <w:numFmt w:val="bullet"/>
      <w:lvlText w:val=""/>
      <w:lvlJc w:val="left"/>
      <w:pPr>
        <w:ind w:left="6480" w:hanging="360"/>
      </w:pPr>
      <w:rPr>
        <w:rFonts w:ascii="Wingdings" w:hAnsi="Wingdings" w:hint="default"/>
      </w:rPr>
    </w:lvl>
  </w:abstractNum>
  <w:abstractNum w:abstractNumId="5" w15:restartNumberingAfterBreak="0">
    <w:nsid w:val="74583AAB"/>
    <w:multiLevelType w:val="hybridMultilevel"/>
    <w:tmpl w:val="44AAA578"/>
    <w:lvl w:ilvl="0" w:tplc="6C929982">
      <w:start w:val="1"/>
      <w:numFmt w:val="bullet"/>
      <w:lvlText w:val=""/>
      <w:lvlJc w:val="left"/>
      <w:pPr>
        <w:ind w:left="720" w:hanging="360"/>
      </w:pPr>
      <w:rPr>
        <w:rFonts w:ascii="Symbol" w:hAnsi="Symbol" w:hint="default"/>
        <w:color w:val="FF0000"/>
      </w:rPr>
    </w:lvl>
    <w:lvl w:ilvl="1" w:tplc="4EB876DE">
      <w:start w:val="1"/>
      <w:numFmt w:val="bullet"/>
      <w:lvlText w:val="o"/>
      <w:lvlJc w:val="left"/>
      <w:pPr>
        <w:ind w:left="1440" w:hanging="360"/>
      </w:pPr>
      <w:rPr>
        <w:rFonts w:ascii="Courier New" w:hAnsi="Courier New" w:hint="default"/>
      </w:rPr>
    </w:lvl>
    <w:lvl w:ilvl="2" w:tplc="AF9CA142">
      <w:start w:val="1"/>
      <w:numFmt w:val="bullet"/>
      <w:lvlText w:val=""/>
      <w:lvlJc w:val="left"/>
      <w:pPr>
        <w:ind w:left="2160" w:hanging="360"/>
      </w:pPr>
      <w:rPr>
        <w:rFonts w:ascii="Wingdings" w:hAnsi="Wingdings" w:hint="default"/>
      </w:rPr>
    </w:lvl>
    <w:lvl w:ilvl="3" w:tplc="F1E8E338">
      <w:start w:val="1"/>
      <w:numFmt w:val="bullet"/>
      <w:lvlText w:val=""/>
      <w:lvlJc w:val="left"/>
      <w:pPr>
        <w:ind w:left="2880" w:hanging="360"/>
      </w:pPr>
      <w:rPr>
        <w:rFonts w:ascii="Symbol" w:hAnsi="Symbol" w:hint="default"/>
      </w:rPr>
    </w:lvl>
    <w:lvl w:ilvl="4" w:tplc="97B80530">
      <w:start w:val="1"/>
      <w:numFmt w:val="bullet"/>
      <w:lvlText w:val="o"/>
      <w:lvlJc w:val="left"/>
      <w:pPr>
        <w:ind w:left="3600" w:hanging="360"/>
      </w:pPr>
      <w:rPr>
        <w:rFonts w:ascii="Courier New" w:hAnsi="Courier New" w:hint="default"/>
      </w:rPr>
    </w:lvl>
    <w:lvl w:ilvl="5" w:tplc="84CC1704">
      <w:start w:val="1"/>
      <w:numFmt w:val="bullet"/>
      <w:lvlText w:val=""/>
      <w:lvlJc w:val="left"/>
      <w:pPr>
        <w:ind w:left="4320" w:hanging="360"/>
      </w:pPr>
      <w:rPr>
        <w:rFonts w:ascii="Wingdings" w:hAnsi="Wingdings" w:hint="default"/>
      </w:rPr>
    </w:lvl>
    <w:lvl w:ilvl="6" w:tplc="5148C0B6">
      <w:start w:val="1"/>
      <w:numFmt w:val="bullet"/>
      <w:lvlText w:val=""/>
      <w:lvlJc w:val="left"/>
      <w:pPr>
        <w:ind w:left="5040" w:hanging="360"/>
      </w:pPr>
      <w:rPr>
        <w:rFonts w:ascii="Symbol" w:hAnsi="Symbol" w:hint="default"/>
      </w:rPr>
    </w:lvl>
    <w:lvl w:ilvl="7" w:tplc="C0AE505A">
      <w:start w:val="1"/>
      <w:numFmt w:val="bullet"/>
      <w:lvlText w:val="o"/>
      <w:lvlJc w:val="left"/>
      <w:pPr>
        <w:ind w:left="5760" w:hanging="360"/>
      </w:pPr>
      <w:rPr>
        <w:rFonts w:ascii="Courier New" w:hAnsi="Courier New" w:hint="default"/>
      </w:rPr>
    </w:lvl>
    <w:lvl w:ilvl="8" w:tplc="23C6EBF2">
      <w:start w:val="1"/>
      <w:numFmt w:val="bullet"/>
      <w:lvlText w:val=""/>
      <w:lvlJc w:val="left"/>
      <w:pPr>
        <w:ind w:left="6480" w:hanging="360"/>
      </w:pPr>
      <w:rPr>
        <w:rFonts w:ascii="Wingdings" w:hAnsi="Wingdings" w:hint="default"/>
      </w:rPr>
    </w:lvl>
  </w:abstractNum>
  <w:abstractNum w:abstractNumId="6" w15:restartNumberingAfterBreak="0">
    <w:nsid w:val="750234FF"/>
    <w:multiLevelType w:val="hybridMultilevel"/>
    <w:tmpl w:val="BC3835B8"/>
    <w:lvl w:ilvl="0" w:tplc="3D08A830">
      <w:start w:val="1"/>
      <w:numFmt w:val="bullet"/>
      <w:lvlText w:val=""/>
      <w:lvlJc w:val="left"/>
      <w:pPr>
        <w:ind w:left="720" w:hanging="360"/>
      </w:pPr>
      <w:rPr>
        <w:rFonts w:ascii="Symbol" w:hAnsi="Symbol" w:hint="default"/>
      </w:rPr>
    </w:lvl>
    <w:lvl w:ilvl="1" w:tplc="B8D6753E">
      <w:start w:val="1"/>
      <w:numFmt w:val="bullet"/>
      <w:lvlText w:val="o"/>
      <w:lvlJc w:val="left"/>
      <w:pPr>
        <w:ind w:left="1440" w:hanging="360"/>
      </w:pPr>
      <w:rPr>
        <w:rFonts w:ascii="Courier New" w:hAnsi="Courier New" w:hint="default"/>
      </w:rPr>
    </w:lvl>
    <w:lvl w:ilvl="2" w:tplc="63B8EA3C">
      <w:start w:val="1"/>
      <w:numFmt w:val="bullet"/>
      <w:lvlText w:val=""/>
      <w:lvlJc w:val="left"/>
      <w:pPr>
        <w:ind w:left="2160" w:hanging="360"/>
      </w:pPr>
      <w:rPr>
        <w:rFonts w:ascii="Wingdings" w:hAnsi="Wingdings" w:hint="default"/>
      </w:rPr>
    </w:lvl>
    <w:lvl w:ilvl="3" w:tplc="B77CC394">
      <w:start w:val="1"/>
      <w:numFmt w:val="bullet"/>
      <w:lvlText w:val=""/>
      <w:lvlJc w:val="left"/>
      <w:pPr>
        <w:ind w:left="2880" w:hanging="360"/>
      </w:pPr>
      <w:rPr>
        <w:rFonts w:ascii="Symbol" w:hAnsi="Symbol" w:hint="default"/>
      </w:rPr>
    </w:lvl>
    <w:lvl w:ilvl="4" w:tplc="8DDCD1BC">
      <w:start w:val="1"/>
      <w:numFmt w:val="bullet"/>
      <w:lvlText w:val="o"/>
      <w:lvlJc w:val="left"/>
      <w:pPr>
        <w:ind w:left="3600" w:hanging="360"/>
      </w:pPr>
      <w:rPr>
        <w:rFonts w:ascii="Courier New" w:hAnsi="Courier New" w:hint="default"/>
      </w:rPr>
    </w:lvl>
    <w:lvl w:ilvl="5" w:tplc="A2F08312">
      <w:start w:val="1"/>
      <w:numFmt w:val="bullet"/>
      <w:lvlText w:val=""/>
      <w:lvlJc w:val="left"/>
      <w:pPr>
        <w:ind w:left="4320" w:hanging="360"/>
      </w:pPr>
      <w:rPr>
        <w:rFonts w:ascii="Wingdings" w:hAnsi="Wingdings" w:hint="default"/>
      </w:rPr>
    </w:lvl>
    <w:lvl w:ilvl="6" w:tplc="B06216A6">
      <w:start w:val="1"/>
      <w:numFmt w:val="bullet"/>
      <w:lvlText w:val=""/>
      <w:lvlJc w:val="left"/>
      <w:pPr>
        <w:ind w:left="5040" w:hanging="360"/>
      </w:pPr>
      <w:rPr>
        <w:rFonts w:ascii="Symbol" w:hAnsi="Symbol" w:hint="default"/>
      </w:rPr>
    </w:lvl>
    <w:lvl w:ilvl="7" w:tplc="2AD0D644">
      <w:start w:val="1"/>
      <w:numFmt w:val="bullet"/>
      <w:lvlText w:val="o"/>
      <w:lvlJc w:val="left"/>
      <w:pPr>
        <w:ind w:left="5760" w:hanging="360"/>
      </w:pPr>
      <w:rPr>
        <w:rFonts w:ascii="Courier New" w:hAnsi="Courier New" w:hint="default"/>
      </w:rPr>
    </w:lvl>
    <w:lvl w:ilvl="8" w:tplc="A6D48F66">
      <w:start w:val="1"/>
      <w:numFmt w:val="bullet"/>
      <w:lvlText w:val=""/>
      <w:lvlJc w:val="left"/>
      <w:pPr>
        <w:ind w:left="6480" w:hanging="360"/>
      </w:pPr>
      <w:rPr>
        <w:rFonts w:ascii="Wingdings" w:hAnsi="Wingdings" w:hint="default"/>
      </w:rPr>
    </w:lvl>
  </w:abstractNum>
  <w:abstractNum w:abstractNumId="7" w15:restartNumberingAfterBreak="0">
    <w:nsid w:val="76A30A8B"/>
    <w:multiLevelType w:val="hybridMultilevel"/>
    <w:tmpl w:val="EF52B64E"/>
    <w:lvl w:ilvl="0" w:tplc="731A3F38">
      <w:start w:val="1"/>
      <w:numFmt w:val="decimal"/>
      <w:lvlText w:val="%1."/>
      <w:lvlJc w:val="left"/>
      <w:pPr>
        <w:ind w:left="720" w:hanging="360"/>
      </w:pPr>
      <w:rPr>
        <w:rFonts w:hint="default"/>
        <w:b/>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67653657">
    <w:abstractNumId w:val="5"/>
  </w:num>
  <w:num w:numId="2" w16cid:durableId="238641888">
    <w:abstractNumId w:val="4"/>
  </w:num>
  <w:num w:numId="3" w16cid:durableId="1115172520">
    <w:abstractNumId w:val="6"/>
  </w:num>
  <w:num w:numId="4" w16cid:durableId="612903322">
    <w:abstractNumId w:val="2"/>
  </w:num>
  <w:num w:numId="5" w16cid:durableId="1411849427">
    <w:abstractNumId w:val="3"/>
  </w:num>
  <w:num w:numId="6" w16cid:durableId="1329554481">
    <w:abstractNumId w:val="7"/>
  </w:num>
  <w:num w:numId="7" w16cid:durableId="1182472694">
    <w:abstractNumId w:val="1"/>
  </w:num>
  <w:num w:numId="8" w16cid:durableId="1772385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74D2E8"/>
    <w:rsid w:val="000264D4"/>
    <w:rsid w:val="0003206E"/>
    <w:rsid w:val="00080761"/>
    <w:rsid w:val="000823B4"/>
    <w:rsid w:val="00087C8D"/>
    <w:rsid w:val="000A0BB9"/>
    <w:rsid w:val="000D2461"/>
    <w:rsid w:val="000D5801"/>
    <w:rsid w:val="000E0E6A"/>
    <w:rsid w:val="0010689C"/>
    <w:rsid w:val="00120DA1"/>
    <w:rsid w:val="00142930"/>
    <w:rsid w:val="0019366D"/>
    <w:rsid w:val="001A3CAE"/>
    <w:rsid w:val="001B1506"/>
    <w:rsid w:val="001D4311"/>
    <w:rsid w:val="001E1840"/>
    <w:rsid w:val="001E251C"/>
    <w:rsid w:val="001E57D5"/>
    <w:rsid w:val="001E5DE7"/>
    <w:rsid w:val="001F51F1"/>
    <w:rsid w:val="0020142F"/>
    <w:rsid w:val="002269ED"/>
    <w:rsid w:val="00232DF0"/>
    <w:rsid w:val="00241E5A"/>
    <w:rsid w:val="002558F6"/>
    <w:rsid w:val="0027396A"/>
    <w:rsid w:val="00276A8F"/>
    <w:rsid w:val="0028614A"/>
    <w:rsid w:val="002D5863"/>
    <w:rsid w:val="002E2AB8"/>
    <w:rsid w:val="00340B58"/>
    <w:rsid w:val="0034544C"/>
    <w:rsid w:val="00366C7F"/>
    <w:rsid w:val="00372BC5"/>
    <w:rsid w:val="003939C6"/>
    <w:rsid w:val="003A00DA"/>
    <w:rsid w:val="003A2EE9"/>
    <w:rsid w:val="003A783B"/>
    <w:rsid w:val="003B13AF"/>
    <w:rsid w:val="003D5DFE"/>
    <w:rsid w:val="00413B27"/>
    <w:rsid w:val="00421132"/>
    <w:rsid w:val="00465A5A"/>
    <w:rsid w:val="00465B96"/>
    <w:rsid w:val="004673B1"/>
    <w:rsid w:val="00474765"/>
    <w:rsid w:val="004A295F"/>
    <w:rsid w:val="004F22DF"/>
    <w:rsid w:val="00546791"/>
    <w:rsid w:val="00555C19"/>
    <w:rsid w:val="00561D78"/>
    <w:rsid w:val="0057687A"/>
    <w:rsid w:val="00590AE7"/>
    <w:rsid w:val="00597A2E"/>
    <w:rsid w:val="005B1047"/>
    <w:rsid w:val="005B7847"/>
    <w:rsid w:val="005D665C"/>
    <w:rsid w:val="005E2BF7"/>
    <w:rsid w:val="005F658D"/>
    <w:rsid w:val="00601E02"/>
    <w:rsid w:val="00622933"/>
    <w:rsid w:val="00655B5C"/>
    <w:rsid w:val="006608DB"/>
    <w:rsid w:val="00673C7F"/>
    <w:rsid w:val="006745A0"/>
    <w:rsid w:val="006D44F1"/>
    <w:rsid w:val="00721AB3"/>
    <w:rsid w:val="0076105C"/>
    <w:rsid w:val="0077542E"/>
    <w:rsid w:val="00791B68"/>
    <w:rsid w:val="007A1761"/>
    <w:rsid w:val="007E66BA"/>
    <w:rsid w:val="0081540C"/>
    <w:rsid w:val="008242C9"/>
    <w:rsid w:val="00840A16"/>
    <w:rsid w:val="008619D7"/>
    <w:rsid w:val="00864023"/>
    <w:rsid w:val="008E04B4"/>
    <w:rsid w:val="008F1CD3"/>
    <w:rsid w:val="00914004"/>
    <w:rsid w:val="00924475"/>
    <w:rsid w:val="00955F56"/>
    <w:rsid w:val="00964A9A"/>
    <w:rsid w:val="00970592"/>
    <w:rsid w:val="00972B9F"/>
    <w:rsid w:val="00984C5F"/>
    <w:rsid w:val="009953AA"/>
    <w:rsid w:val="009A4ACE"/>
    <w:rsid w:val="009B41AE"/>
    <w:rsid w:val="009E51E1"/>
    <w:rsid w:val="009E7C4B"/>
    <w:rsid w:val="00A025C0"/>
    <w:rsid w:val="00A04923"/>
    <w:rsid w:val="00A64DA8"/>
    <w:rsid w:val="00AD4829"/>
    <w:rsid w:val="00AD69E4"/>
    <w:rsid w:val="00AE3682"/>
    <w:rsid w:val="00AE3C0C"/>
    <w:rsid w:val="00AF2392"/>
    <w:rsid w:val="00AF77BC"/>
    <w:rsid w:val="00B03994"/>
    <w:rsid w:val="00B0414A"/>
    <w:rsid w:val="00B101DF"/>
    <w:rsid w:val="00B43DB7"/>
    <w:rsid w:val="00B44656"/>
    <w:rsid w:val="00B45C99"/>
    <w:rsid w:val="00B7072C"/>
    <w:rsid w:val="00B921B0"/>
    <w:rsid w:val="00B96C08"/>
    <w:rsid w:val="00BB496D"/>
    <w:rsid w:val="00BB7060"/>
    <w:rsid w:val="00BD5637"/>
    <w:rsid w:val="00BD6482"/>
    <w:rsid w:val="00C0302C"/>
    <w:rsid w:val="00C04186"/>
    <w:rsid w:val="00C047D7"/>
    <w:rsid w:val="00C07DA6"/>
    <w:rsid w:val="00C1138D"/>
    <w:rsid w:val="00C11CAE"/>
    <w:rsid w:val="00CA6C3F"/>
    <w:rsid w:val="00CE2928"/>
    <w:rsid w:val="00CE4B6E"/>
    <w:rsid w:val="00D0504A"/>
    <w:rsid w:val="00D11CCB"/>
    <w:rsid w:val="00D228C3"/>
    <w:rsid w:val="00D35A15"/>
    <w:rsid w:val="00D54F26"/>
    <w:rsid w:val="00D570E9"/>
    <w:rsid w:val="00D7644B"/>
    <w:rsid w:val="00D81880"/>
    <w:rsid w:val="00D92C18"/>
    <w:rsid w:val="00D97879"/>
    <w:rsid w:val="00DC1DEB"/>
    <w:rsid w:val="00DC44A6"/>
    <w:rsid w:val="00DC4B5E"/>
    <w:rsid w:val="00DF5FCC"/>
    <w:rsid w:val="00E00713"/>
    <w:rsid w:val="00E0400A"/>
    <w:rsid w:val="00E30EDC"/>
    <w:rsid w:val="00E313A5"/>
    <w:rsid w:val="00E45866"/>
    <w:rsid w:val="00E46D58"/>
    <w:rsid w:val="00E512AF"/>
    <w:rsid w:val="00E73441"/>
    <w:rsid w:val="00E744A3"/>
    <w:rsid w:val="00E77241"/>
    <w:rsid w:val="00EA1819"/>
    <w:rsid w:val="00EB4DD4"/>
    <w:rsid w:val="00F01B4D"/>
    <w:rsid w:val="00F56D78"/>
    <w:rsid w:val="00F70A77"/>
    <w:rsid w:val="00F75AAF"/>
    <w:rsid w:val="00F826A0"/>
    <w:rsid w:val="1E74D2E8"/>
    <w:rsid w:val="20112262"/>
    <w:rsid w:val="5ACB4E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4D2E8"/>
  <w15:chartTrackingRefBased/>
  <w15:docId w15:val="{5FFA3B64-30E0-4BDD-8F33-8A5E2FA9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20112262"/>
    <w:pPr>
      <w:ind w:left="720"/>
      <w:contextualSpacing/>
    </w:pPr>
  </w:style>
  <w:style w:type="paragraph" w:styleId="Encabezado">
    <w:name w:val="header"/>
    <w:basedOn w:val="Normal"/>
    <w:link w:val="EncabezadoCar"/>
    <w:uiPriority w:val="99"/>
    <w:unhideWhenUsed/>
    <w:rsid w:val="00E512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12AF"/>
  </w:style>
  <w:style w:type="paragraph" w:styleId="Piedepgina">
    <w:name w:val="footer"/>
    <w:basedOn w:val="Normal"/>
    <w:link w:val="PiedepginaCar"/>
    <w:uiPriority w:val="99"/>
    <w:unhideWhenUsed/>
    <w:rsid w:val="00E512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12AF"/>
  </w:style>
  <w:style w:type="character" w:styleId="Hipervnculo">
    <w:name w:val="Hyperlink"/>
    <w:basedOn w:val="Fuentedeprrafopredeter"/>
    <w:uiPriority w:val="99"/>
    <w:unhideWhenUsed/>
    <w:rsid w:val="00972B9F"/>
    <w:rPr>
      <w:color w:val="467886" w:themeColor="hyperlink"/>
      <w:u w:val="single"/>
    </w:rPr>
  </w:style>
  <w:style w:type="character" w:styleId="Mencinsinresolver">
    <w:name w:val="Unresolved Mention"/>
    <w:basedOn w:val="Fuentedeprrafopredeter"/>
    <w:uiPriority w:val="99"/>
    <w:semiHidden/>
    <w:unhideWhenUsed/>
    <w:rsid w:val="00972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96132">
      <w:bodyDiv w:val="1"/>
      <w:marLeft w:val="0"/>
      <w:marRight w:val="0"/>
      <w:marTop w:val="0"/>
      <w:marBottom w:val="0"/>
      <w:divBdr>
        <w:top w:val="none" w:sz="0" w:space="0" w:color="auto"/>
        <w:left w:val="none" w:sz="0" w:space="0" w:color="auto"/>
        <w:bottom w:val="none" w:sz="0" w:space="0" w:color="auto"/>
        <w:right w:val="none" w:sz="0" w:space="0" w:color="auto"/>
      </w:divBdr>
      <w:divsChild>
        <w:div w:id="1222867324">
          <w:marLeft w:val="0"/>
          <w:marRight w:val="0"/>
          <w:marTop w:val="0"/>
          <w:marBottom w:val="0"/>
          <w:divBdr>
            <w:top w:val="none" w:sz="0" w:space="0" w:color="auto"/>
            <w:left w:val="none" w:sz="0" w:space="0" w:color="auto"/>
            <w:bottom w:val="none" w:sz="0" w:space="0" w:color="auto"/>
            <w:right w:val="none" w:sz="0" w:space="0" w:color="auto"/>
          </w:divBdr>
        </w:div>
      </w:divsChild>
    </w:div>
    <w:div w:id="624652284">
      <w:bodyDiv w:val="1"/>
      <w:marLeft w:val="0"/>
      <w:marRight w:val="0"/>
      <w:marTop w:val="0"/>
      <w:marBottom w:val="0"/>
      <w:divBdr>
        <w:top w:val="none" w:sz="0" w:space="0" w:color="auto"/>
        <w:left w:val="none" w:sz="0" w:space="0" w:color="auto"/>
        <w:bottom w:val="none" w:sz="0" w:space="0" w:color="auto"/>
        <w:right w:val="none" w:sz="0" w:space="0" w:color="auto"/>
      </w:divBdr>
      <w:divsChild>
        <w:div w:id="15541028">
          <w:marLeft w:val="0"/>
          <w:marRight w:val="0"/>
          <w:marTop w:val="0"/>
          <w:marBottom w:val="0"/>
          <w:divBdr>
            <w:top w:val="none" w:sz="0" w:space="0" w:color="auto"/>
            <w:left w:val="none" w:sz="0" w:space="0" w:color="auto"/>
            <w:bottom w:val="none" w:sz="0" w:space="0" w:color="auto"/>
            <w:right w:val="none" w:sz="0" w:space="0" w:color="auto"/>
          </w:divBdr>
        </w:div>
      </w:divsChild>
    </w:div>
    <w:div w:id="1470321171">
      <w:bodyDiv w:val="1"/>
      <w:marLeft w:val="0"/>
      <w:marRight w:val="0"/>
      <w:marTop w:val="0"/>
      <w:marBottom w:val="0"/>
      <w:divBdr>
        <w:top w:val="none" w:sz="0" w:space="0" w:color="auto"/>
        <w:left w:val="none" w:sz="0" w:space="0" w:color="auto"/>
        <w:bottom w:val="none" w:sz="0" w:space="0" w:color="auto"/>
        <w:right w:val="none" w:sz="0" w:space="0" w:color="auto"/>
      </w:divBdr>
      <w:divsChild>
        <w:div w:id="1330669821">
          <w:marLeft w:val="0"/>
          <w:marRight w:val="0"/>
          <w:marTop w:val="0"/>
          <w:marBottom w:val="0"/>
          <w:divBdr>
            <w:top w:val="none" w:sz="0" w:space="0" w:color="auto"/>
            <w:left w:val="none" w:sz="0" w:space="0" w:color="auto"/>
            <w:bottom w:val="none" w:sz="0" w:space="0" w:color="auto"/>
            <w:right w:val="none" w:sz="0" w:space="0" w:color="auto"/>
          </w:divBdr>
        </w:div>
      </w:divsChild>
    </w:div>
    <w:div w:id="1803813906">
      <w:bodyDiv w:val="1"/>
      <w:marLeft w:val="0"/>
      <w:marRight w:val="0"/>
      <w:marTop w:val="0"/>
      <w:marBottom w:val="0"/>
      <w:divBdr>
        <w:top w:val="none" w:sz="0" w:space="0" w:color="auto"/>
        <w:left w:val="none" w:sz="0" w:space="0" w:color="auto"/>
        <w:bottom w:val="none" w:sz="0" w:space="0" w:color="auto"/>
        <w:right w:val="none" w:sz="0" w:space="0" w:color="auto"/>
      </w:divBdr>
      <w:divsChild>
        <w:div w:id="516190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solarxchallenge2025latam@isa.int"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5d0fe1-f520-4bac-9e17-45643a8c8b4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D43843916FC8D41B9DF37259E3C5082" ma:contentTypeVersion="14" ma:contentTypeDescription="Crear nuevo documento." ma:contentTypeScope="" ma:versionID="97c189efe552b9e2e772a600430e4aae">
  <xsd:schema xmlns:xsd="http://www.w3.org/2001/XMLSchema" xmlns:xs="http://www.w3.org/2001/XMLSchema" xmlns:p="http://schemas.microsoft.com/office/2006/metadata/properties" xmlns:ns2="e05d0fe1-f520-4bac-9e17-45643a8c8b4c" xmlns:ns3="4b4ac75b-2094-42fa-ba40-b39498e428e6" targetNamespace="http://schemas.microsoft.com/office/2006/metadata/properties" ma:root="true" ma:fieldsID="8617d334cc712371a2962b14beb3b5ff" ns2:_="" ns3:_="">
    <xsd:import namespace="e05d0fe1-f520-4bac-9e17-45643a8c8b4c"/>
    <xsd:import namespace="4b4ac75b-2094-42fa-ba40-b39498e428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d0fe1-f520-4bac-9e17-45643a8c8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22c8e44-81e4-4e05-b6ee-54b8eab20e4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4ac75b-2094-42fa-ba40-b39498e428e6"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DF49AE-C460-4834-9D00-480EF84526B2}">
  <ds:schemaRef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 ds:uri="e05d0fe1-f520-4bac-9e17-45643a8c8b4c"/>
    <ds:schemaRef ds:uri="http://schemas.openxmlformats.org/package/2006/metadata/core-properties"/>
    <ds:schemaRef ds:uri="4b4ac75b-2094-42fa-ba40-b39498e428e6"/>
    <ds:schemaRef ds:uri="http://purl.org/dc/terms/"/>
  </ds:schemaRefs>
</ds:datastoreItem>
</file>

<file path=customXml/itemProps2.xml><?xml version="1.0" encoding="utf-8"?>
<ds:datastoreItem xmlns:ds="http://schemas.openxmlformats.org/officeDocument/2006/customXml" ds:itemID="{DF459BEF-35FA-43C3-B402-003D6376D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d0fe1-f520-4bac-9e17-45643a8c8b4c"/>
    <ds:schemaRef ds:uri="4b4ac75b-2094-42fa-ba40-b39498e4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FD176-344C-4734-8DDB-7AD39182E1FD}">
  <ds:schemaRefs>
    <ds:schemaRef ds:uri="http://schemas.microsoft.com/sharepoint/v3/contenttype/forms"/>
  </ds:schemaRefs>
</ds:datastoreItem>
</file>

<file path=docMetadata/LabelInfo.xml><?xml version="1.0" encoding="utf-8"?>
<clbl:labelList xmlns:clbl="http://schemas.microsoft.com/office/2020/mipLabelMetadata">
  <clbl:label id="{b853f977-4183-428f-855c-ffe7328b6f13}" enabled="0" method="" siteId="{b853f977-4183-428f-855c-ffe7328b6f13}"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948</Words>
  <Characters>5219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Mejia Perez</dc:creator>
  <cp:keywords/>
  <dc:description/>
  <cp:lastModifiedBy>Monica Mejia Perez</cp:lastModifiedBy>
  <cp:revision>3</cp:revision>
  <dcterms:created xsi:type="dcterms:W3CDTF">2025-07-04T17:39:00Z</dcterms:created>
  <dcterms:modified xsi:type="dcterms:W3CDTF">2025-07-04T17:39:00Z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0x0101005D43843916FC8D41B9DF37259E3C5082</vt:lpwstr>
  </property>
  <property fmtid="{D5CDD505-2E9C-101B-9397-08002B2CF9AE}" pid="3" name="MediaServiceImageTags">
    <vt:lpwstr/>
  </property>
</Properties>
</file>